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A5" w:rsidRDefault="003B70A5" w:rsidP="003B70A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Положение о Всероссийском конкурсе фотоматериалов </w:t>
      </w:r>
    </w:p>
    <w:p w:rsidR="003B70A5" w:rsidRDefault="003B70A5" w:rsidP="003B70A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bidi="en-US"/>
        </w:rPr>
        <w:t>«За</w:t>
      </w: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bidi="en-US"/>
        </w:rPr>
        <w:t xml:space="preserve"> </w:t>
      </w: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это я люблю Россию - 2022»</w:t>
      </w:r>
    </w:p>
    <w:p w:rsidR="003B70A5" w:rsidRPr="001E4459" w:rsidRDefault="003B70A5" w:rsidP="003B70A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</w:p>
    <w:p w:rsidR="003B70A5" w:rsidRPr="001E4459" w:rsidRDefault="003B70A5" w:rsidP="003B70A5">
      <w:pPr>
        <w:widowControl w:val="0"/>
        <w:numPr>
          <w:ilvl w:val="0"/>
          <w:numId w:val="1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</w:t>
      </w:r>
      <w:proofErr w:type="gramStart"/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Общие</w:t>
      </w:r>
      <w:proofErr w:type="gramEnd"/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положении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Положение регламентирует порядок проведения Всероссийского конкурса фотоматериалов «За это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люблю Россию-2022», направленно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формирование патриотического сознания, национальной гордости, социально-нравственных ориентиров детей и молодежи;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ивлечение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молодых людей к изучению природы, культуры, истории Отечества и родного края; пропаганду добрых поступков среди населения </w:t>
      </w:r>
      <w:r w:rsidRPr="001E4459">
        <w:rPr>
          <w:rFonts w:ascii="Times New Roman" w:eastAsia="Times New Roman" w:hAnsi="Times New Roman" w:cs="Times New Roman"/>
          <w:smallCaps/>
          <w:color w:val="000000"/>
          <w:spacing w:val="10"/>
          <w:sz w:val="28"/>
          <w:szCs w:val="28"/>
          <w:lang w:eastAsia="ru-RU" w:bidi="ru-RU"/>
        </w:rPr>
        <w:t xml:space="preserve">России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Конкурс).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Организатором Конкурса является Студенческий 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ационный совет Общероссийского П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рофсоюза образования.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 проводится при поддержке Общероссийского Профсоюза образования, Министерства науки и высшего образования Российской Федерации, Федерального агентства по делам молодежи (</w:t>
      </w:r>
      <w:proofErr w:type="spell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Росмолодежь</w:t>
      </w:r>
      <w:proofErr w:type="spell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ФГЬОУ </w:t>
      </w:r>
      <w:proofErr w:type="gram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«Смоленский государственный университет».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Положение определяет процедуру участия в Конкурсе, требования к работам и его участникам, сроки проведения, процедуру оценки и награждения.</w:t>
      </w:r>
    </w:p>
    <w:p w:rsidR="003B70A5" w:rsidRPr="001E4459" w:rsidRDefault="003B70A5" w:rsidP="003B70A5">
      <w:pPr>
        <w:widowControl w:val="0"/>
        <w:numPr>
          <w:ilvl w:val="0"/>
          <w:numId w:val="1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Условия участия в Конкурсе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Конкурсе принимают участие граждане Российской Федерации, в возрасте от 18 лет до 35 лег, предоставившие фотоматериалы, соответствующие требованиям и условиям Конкурса.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 проводится последующим номинациям:</w:t>
      </w:r>
    </w:p>
    <w:p w:rsidR="003B70A5" w:rsidRPr="001E4459" w:rsidRDefault="003B70A5" w:rsidP="003B70A5">
      <w:pPr>
        <w:widowControl w:val="0"/>
        <w:numPr>
          <w:ilvl w:val="0"/>
          <w:numId w:val="2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Городской пейзаж</w:t>
      </w:r>
    </w:p>
    <w:p w:rsidR="003B70A5" w:rsidRPr="001E4459" w:rsidRDefault="003B70A5" w:rsidP="003B70A5">
      <w:pPr>
        <w:widowControl w:val="0"/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рода - это огромная площадка для творчества фотографов, главное - взглянуть на привычные улочки, площади и дома с нового ракурса. На Конкурс принимаются работы в жанре уличной фотографии. Работы сопровождаются комментариями и дополнительной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информацией об изображенном на снимке </w:t>
      </w:r>
      <w:proofErr w:type="spellStart"/>
      <w:proofErr w:type="gram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</w:t>
      </w:r>
      <w:proofErr w:type="spellEnd"/>
      <w:proofErr w:type="gram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те.</w:t>
      </w:r>
    </w:p>
    <w:p w:rsidR="003B70A5" w:rsidRPr="001E4459" w:rsidRDefault="003B70A5" w:rsidP="003B70A5">
      <w:pPr>
        <w:widowControl w:val="0"/>
        <w:numPr>
          <w:ilvl w:val="0"/>
          <w:numId w:val="2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Родины просторы</w:t>
      </w:r>
    </w:p>
    <w:p w:rsidR="003B70A5" w:rsidRPr="001E4459" w:rsidRDefault="003B70A5" w:rsidP="003B70A5">
      <w:pPr>
        <w:widowControl w:val="0"/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Свежий воздух, запах цветущих лугов или же бескрайние снежные просторы, уют сельской местности. На конкурс принимаются фотографии с изображением </w:t>
      </w:r>
      <w:proofErr w:type="gram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деревенскою</w:t>
      </w:r>
      <w:proofErr w:type="gram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быта и российской природы. Работы сопровождаются комментариями и дополнительной информацией об изображенном на снимке объекте.</w:t>
      </w:r>
    </w:p>
    <w:p w:rsidR="003B70A5" w:rsidRPr="001E4459" w:rsidRDefault="003B70A5" w:rsidP="003B70A5">
      <w:pPr>
        <w:widowControl w:val="0"/>
        <w:numPr>
          <w:ilvl w:val="0"/>
          <w:numId w:val="2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Наша жизнь</w:t>
      </w:r>
    </w:p>
    <w:p w:rsidR="003B70A5" w:rsidRPr="001E4459" w:rsidRDefault="003B70A5" w:rsidP="003B70A5">
      <w:pPr>
        <w:widowControl w:val="0"/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Главное богатство России это ее жители. Жители, которые каждый день трудятся на своих рабочих местах, делают нашу жизнь лучше. На Конкурс принимаются фотографии с изображением жизни людей, их профессии или хобби. Работы сопровождаются комментариями и дополнительной информацией о представленном человеке и его роде деятельности.</w:t>
      </w:r>
    </w:p>
    <w:p w:rsidR="003B70A5" w:rsidRPr="001E4459" w:rsidRDefault="003B70A5" w:rsidP="003B70A5">
      <w:pPr>
        <w:widowControl w:val="0"/>
        <w:numPr>
          <w:ilvl w:val="0"/>
          <w:numId w:val="2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</w:t>
      </w:r>
      <w:proofErr w:type="spellStart"/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Экш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н</w:t>
      </w:r>
      <w:proofErr w:type="spellEnd"/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фото</w:t>
      </w:r>
    </w:p>
    <w:p w:rsidR="003B70A5" w:rsidRPr="001E4459" w:rsidRDefault="003B70A5" w:rsidP="003B70A5">
      <w:pPr>
        <w:widowControl w:val="0"/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Движение — эго то, что делает нашу жизнь красочнее и богаче. На Конкурс принимаются фотографии с изображением активного отдыха, развлечений, спортивных мероприятий. Работы сопровождаются комментариями и дополнительной информацией об изображенном на снимке объекте.</w:t>
      </w:r>
    </w:p>
    <w:p w:rsidR="003B70A5" w:rsidRPr="001E4459" w:rsidRDefault="003B70A5" w:rsidP="003B70A5">
      <w:pPr>
        <w:widowControl w:val="0"/>
        <w:numPr>
          <w:ilvl w:val="0"/>
          <w:numId w:val="2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Черно-белая фотография</w:t>
      </w:r>
    </w:p>
    <w:p w:rsidR="003B70A5" w:rsidRPr="001E4459" w:rsidRDefault="003B70A5" w:rsidP="003B70A5">
      <w:pPr>
        <w:widowControl w:val="0"/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 с черно-белых снимков и зародилось фотоискусство. Эго особый жанр, в котором главное место отводится деталям и эмоциям. Порой такие фотографии могут быть ярче цветных. На Конкурс принимаются фотографии, выполненные в черно-белом (монохромном) стиле от фоторепортажа, художественной фотографии до портретов и пейзажей. Работы сопровождаются комментариями и дополнительной информацией об изображенном на снимке объекте.</w:t>
      </w:r>
    </w:p>
    <w:p w:rsidR="003B70A5" w:rsidRPr="001E4459" w:rsidRDefault="003B70A5" w:rsidP="003B70A5">
      <w:pPr>
        <w:widowControl w:val="0"/>
        <w:numPr>
          <w:ilvl w:val="0"/>
          <w:numId w:val="2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Город засыпает</w:t>
      </w:r>
    </w:p>
    <w:p w:rsidR="003B70A5" w:rsidRPr="001E4459" w:rsidRDefault="003B70A5" w:rsidP="003B70A5">
      <w:pPr>
        <w:widowControl w:val="0"/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Конкурс принимаются фотографии, показывающие красоту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российских городов и природы в вечернее и ночное время. Работы сопровождаются </w:t>
      </w:r>
      <w:proofErr w:type="gram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комментариями</w:t>
      </w:r>
      <w:proofErr w:type="gram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 тельной информацией об изображенном на снимке объекте.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участия в Конкурсе авторам необходимо зарегистрироваться и разместить фотоматериалы по одной или нескольким номинациям на сайте Конкурса </w:t>
      </w:r>
      <w:hyperlink r:id="rId6" w:history="1"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love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4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russia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Плата за участие в Конкурсе с авторов не взимается.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выставок, публикаций в социальных сетях.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 Конкурса гарантирует, что предоставленные им фотографии с изображением третьих лиц не нарушают их прав и свобод.</w:t>
      </w:r>
    </w:p>
    <w:p w:rsidR="003B70A5" w:rsidRPr="001E4459" w:rsidRDefault="003B70A5" w:rsidP="003B70A5">
      <w:pPr>
        <w:widowControl w:val="0"/>
        <w:numPr>
          <w:ilvl w:val="1"/>
          <w:numId w:val="1"/>
        </w:numPr>
        <w:tabs>
          <w:tab w:val="left" w:pos="586"/>
        </w:tabs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Фотографии с изображением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несовершеннолетних предоставляются</w:t>
      </w:r>
    </w:p>
    <w:p w:rsidR="003B70A5" w:rsidRPr="001E4459" w:rsidRDefault="003B70A5" w:rsidP="003B70A5">
      <w:pPr>
        <w:widowControl w:val="0"/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 с согласия их родителей или законных представителей.</w:t>
      </w:r>
    </w:p>
    <w:p w:rsidR="003B70A5" w:rsidRPr="001E4459" w:rsidRDefault="003B70A5" w:rsidP="003B70A5">
      <w:pPr>
        <w:widowControl w:val="0"/>
        <w:numPr>
          <w:ilvl w:val="0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Х. Претенденты (авторы), уличенные в использовании чужих идей, дисквалифицируются и не допускаются к дальнейшему участию в Конкурсе,</w:t>
      </w:r>
    </w:p>
    <w:p w:rsidR="003B70A5" w:rsidRPr="001E4459" w:rsidRDefault="003B70A5" w:rsidP="003B70A5">
      <w:pPr>
        <w:widowControl w:val="0"/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2.9. Материалы, направленные на Конкурс авторами, могут быть отклонены от участия в следующих случаях:</w:t>
      </w:r>
    </w:p>
    <w:p w:rsidR="003B70A5" w:rsidRPr="001E4459" w:rsidRDefault="003B70A5" w:rsidP="003B70A5">
      <w:pPr>
        <w:widowControl w:val="0"/>
        <w:numPr>
          <w:ilvl w:val="0"/>
          <w:numId w:val="4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несоответствии тематике Конкурса;</w:t>
      </w:r>
    </w:p>
    <w:p w:rsidR="003B70A5" w:rsidRPr="001E4459" w:rsidRDefault="003B70A5" w:rsidP="003B70A5">
      <w:pPr>
        <w:widowControl w:val="0"/>
        <w:numPr>
          <w:ilvl w:val="0"/>
          <w:numId w:val="4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низком художественном или техническом качестве;</w:t>
      </w:r>
    </w:p>
    <w:p w:rsidR="003B70A5" w:rsidRPr="001E4459" w:rsidRDefault="003B70A5" w:rsidP="003B70A5">
      <w:pPr>
        <w:widowControl w:val="0"/>
        <w:numPr>
          <w:ilvl w:val="0"/>
          <w:numId w:val="4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использовании чужих идей и чужих работ.</w:t>
      </w:r>
    </w:p>
    <w:p w:rsidR="003B70A5" w:rsidRPr="001E4459" w:rsidRDefault="003B70A5" w:rsidP="003B70A5">
      <w:pPr>
        <w:widowControl w:val="0"/>
        <w:numPr>
          <w:ilvl w:val="0"/>
          <w:numId w:val="3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Порядок организации и проведения Конкурса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Первый э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тап Конкурса Прием работ (с 3 сентября по 3 ноября 2022года).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в сети Интернет на сайте </w:t>
      </w:r>
      <w:hyperlink r:id="rId7" w:history="1"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love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4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russia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Второй этан Конкурса — Оценочный (с 4 по 20 ноября 2022 года). Проводится оценка работ Экспертным советом.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Оценочного этапа Экспертным советом также будут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отобраны работы для организации фотовыставки.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Победители будут объявлены в официальной группе Конкурса </w:t>
      </w:r>
      <w:hyperlink r:id="rId8" w:history="1"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vk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com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zaetoyalyublyurossiyu</w:t>
        </w:r>
        <w:proofErr w:type="spellEnd"/>
      </w:hyperlink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(«</w:t>
      </w:r>
      <w:proofErr w:type="spell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 и на сайте</w:t>
      </w:r>
    </w:p>
    <w:p w:rsidR="003B70A5" w:rsidRPr="001E4459" w:rsidRDefault="003B70A5" w:rsidP="003B70A5">
      <w:pPr>
        <w:widowControl w:val="0"/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en-US"/>
        </w:rPr>
      </w:pPr>
      <w:hyperlink r:id="rId9" w:history="1">
        <w:proofErr w:type="gram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love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4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russia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2</w:t>
      </w:r>
      <w:r w:rsidRPr="001E445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  <w:t xml:space="preserve">1 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25 ноября.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B70A5" w:rsidRPr="001E4459" w:rsidRDefault="003B70A5" w:rsidP="003B70A5">
      <w:pPr>
        <w:widowControl w:val="0"/>
        <w:numPr>
          <w:ilvl w:val="0"/>
          <w:numId w:val="3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Процедура подачи заявки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участию в Конкурсе допускаются авторы, своевременно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убликовавшие свои работы на сай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 </w:t>
      </w:r>
      <w:hyperlink r:id="rId10" w:history="1"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love</w:t>
        </w:r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4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russia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1E445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Материалы, поданные на Конкурс, не возвращаются и не рецензируются.</w:t>
      </w:r>
    </w:p>
    <w:p w:rsidR="003B70A5" w:rsidRPr="001E4459" w:rsidRDefault="003B70A5" w:rsidP="003B70A5">
      <w:pPr>
        <w:widowControl w:val="0"/>
        <w:numPr>
          <w:ilvl w:val="0"/>
          <w:numId w:val="3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Процедура оценки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проведения экспертизы и оценки поступивших работ</w:t>
      </w:r>
    </w:p>
    <w:p w:rsidR="003B70A5" w:rsidRPr="001E4459" w:rsidRDefault="003B70A5" w:rsidP="003B70A5">
      <w:pPr>
        <w:widowControl w:val="0"/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оргкомитетом создае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Экспертный совет.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 Экспертного совета приглашаются фотографы, </w:t>
      </w:r>
      <w:proofErr w:type="spell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блогеры</w:t>
      </w:r>
      <w:proofErr w:type="spell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представители федеральных органов государственной власти,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тв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енных объединений, представители научного сообщества и </w:t>
      </w:r>
      <w:proofErr w:type="gram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бизнес-структур</w:t>
      </w:r>
      <w:proofErr w:type="gram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работники культуры и искусства, которые оценивают работы согласно следующим </w:t>
      </w:r>
      <w:proofErr w:type="spell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</w:t>
      </w:r>
      <w:proofErr w:type="spell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гериям</w:t>
      </w:r>
      <w:proofErr w:type="spell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B70A5" w:rsidRPr="001E4459" w:rsidRDefault="003B70A5" w:rsidP="003B70A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соответствие теме конкурса;</w:t>
      </w:r>
    </w:p>
    <w:p w:rsidR="003B70A5" w:rsidRPr="001E4459" w:rsidRDefault="003B70A5" w:rsidP="003B70A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оригинальность;</w:t>
      </w:r>
    </w:p>
    <w:p w:rsidR="003B70A5" w:rsidRPr="001E4459" w:rsidRDefault="003B70A5" w:rsidP="003B70A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художественный уровень работы:</w:t>
      </w:r>
    </w:p>
    <w:p w:rsidR="003B70A5" w:rsidRPr="001E4459" w:rsidRDefault="003B70A5" w:rsidP="003B70A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идея и содержание работы;</w:t>
      </w:r>
    </w:p>
    <w:p w:rsidR="003B70A5" w:rsidRPr="001E4459" w:rsidRDefault="003B70A5" w:rsidP="003B70A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техника и качество исполнения.</w:t>
      </w:r>
    </w:p>
    <w:p w:rsidR="003B70A5" w:rsidRPr="001E4459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Победителями Конкурса признаются авторы работ, </w:t>
      </w:r>
      <w:proofErr w:type="gramStart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набравшие</w:t>
      </w:r>
      <w:proofErr w:type="gramEnd"/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итогам экспертной оценки (в сумме с интернет-голосованием) наибольшее количество баллов. Все победители награждаются почетными грамотами, авторы лучших работ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дут награждены дипломами и памя</w:t>
      </w: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тными сувенирами.</w:t>
      </w:r>
    </w:p>
    <w:p w:rsidR="00AC67A8" w:rsidRPr="003B70A5" w:rsidRDefault="003B70A5" w:rsidP="003B70A5">
      <w:pPr>
        <w:widowControl w:val="0"/>
        <w:numPr>
          <w:ilvl w:val="1"/>
          <w:numId w:val="3"/>
        </w:numPr>
        <w:spacing w:after="0" w:line="36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  <w:bookmarkStart w:id="0" w:name="_GoBack"/>
      <w:bookmarkEnd w:id="0"/>
    </w:p>
    <w:sectPr w:rsidR="00AC67A8" w:rsidRPr="003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632"/>
    <w:multiLevelType w:val="multilevel"/>
    <w:tmpl w:val="78AA7B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51BA8"/>
    <w:multiLevelType w:val="multilevel"/>
    <w:tmpl w:val="44ACE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060C4"/>
    <w:multiLevelType w:val="multilevel"/>
    <w:tmpl w:val="C338E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D6B17"/>
    <w:multiLevelType w:val="multilevel"/>
    <w:tmpl w:val="87B2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E6C56"/>
    <w:multiLevelType w:val="hybridMultilevel"/>
    <w:tmpl w:val="BA409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19"/>
    <w:rsid w:val="000D1819"/>
    <w:rsid w:val="003B70A5"/>
    <w:rsid w:val="00A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etoyalyublyurossi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ve4russ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4russ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ve4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e4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Э. Михайлова</dc:creator>
  <cp:keywords/>
  <dc:description/>
  <cp:lastModifiedBy>Надежда Э. Михайлова</cp:lastModifiedBy>
  <cp:revision>2</cp:revision>
  <dcterms:created xsi:type="dcterms:W3CDTF">2022-08-25T10:35:00Z</dcterms:created>
  <dcterms:modified xsi:type="dcterms:W3CDTF">2022-08-25T10:35:00Z</dcterms:modified>
</cp:coreProperties>
</file>