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B6286" w14:textId="77777777" w:rsidR="005A5394" w:rsidRDefault="00513081" w:rsidP="00513081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8"/>
        </w:rPr>
      </w:pPr>
      <w:r w:rsidRPr="00647346">
        <w:rPr>
          <w:b/>
          <w:sz w:val="24"/>
          <w:szCs w:val="28"/>
        </w:rPr>
        <w:t xml:space="preserve">БАЛЛЬНО-НАКОПИТЕЛЬНАЯ СИСТЕМА ОЦЕНИВАНИЯ </w:t>
      </w:r>
      <w:r w:rsidRPr="00647346">
        <w:rPr>
          <w:b/>
          <w:color w:val="000000"/>
          <w:sz w:val="24"/>
          <w:szCs w:val="28"/>
        </w:rPr>
        <w:t>ДЛЯ ДИСЦИПЛИНЫ «ПАТОФИЗИОЛОГИЯ</w:t>
      </w:r>
      <w:r w:rsidR="00271C8E">
        <w:rPr>
          <w:b/>
          <w:color w:val="000000"/>
          <w:sz w:val="24"/>
          <w:szCs w:val="28"/>
        </w:rPr>
        <w:t xml:space="preserve"> </w:t>
      </w:r>
      <w:r w:rsidRPr="00647346">
        <w:rPr>
          <w:b/>
          <w:color w:val="000000"/>
          <w:sz w:val="24"/>
          <w:szCs w:val="28"/>
        </w:rPr>
        <w:t xml:space="preserve">- КЛИНИЧЕСКАЯ ПАТОФИЗИОЛОГИЯ» </w:t>
      </w:r>
    </w:p>
    <w:p w14:paraId="21F6016D" w14:textId="648F6DC5" w:rsidR="00513081" w:rsidRPr="00647346" w:rsidRDefault="00513081" w:rsidP="00513081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8"/>
        </w:rPr>
      </w:pPr>
      <w:r w:rsidRPr="00647346">
        <w:rPr>
          <w:b/>
          <w:color w:val="000000"/>
          <w:sz w:val="24"/>
          <w:szCs w:val="28"/>
        </w:rPr>
        <w:t>С ПРОМЕЖУТОЧНОЙ АТТЕСТАЦИЕЙ В ФОРМЕ ЭКЗАМЕНА</w:t>
      </w:r>
    </w:p>
    <w:p w14:paraId="75A1883D" w14:textId="77777777" w:rsidR="00513081" w:rsidRPr="00647346" w:rsidRDefault="00513081" w:rsidP="00513081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  <w:u w:val="single"/>
        </w:rPr>
      </w:pPr>
    </w:p>
    <w:p w14:paraId="50F47D9A" w14:textId="77777777" w:rsidR="00513081" w:rsidRPr="00647346" w:rsidRDefault="00513081" w:rsidP="00513081">
      <w:pPr>
        <w:pStyle w:val="a5"/>
        <w:widowControl/>
        <w:autoSpaceDE/>
        <w:adjustRightInd/>
        <w:spacing w:after="0" w:line="360" w:lineRule="auto"/>
        <w:ind w:left="0" w:firstLine="709"/>
        <w:jc w:val="both"/>
        <w:rPr>
          <w:b/>
          <w:sz w:val="24"/>
          <w:szCs w:val="28"/>
        </w:rPr>
      </w:pPr>
      <w:r w:rsidRPr="00647346">
        <w:rPr>
          <w:b/>
          <w:sz w:val="24"/>
          <w:szCs w:val="28"/>
        </w:rPr>
        <w:t>ПРАКТИЧЕСКИЕ ЗАНЯТИЯ</w:t>
      </w:r>
    </w:p>
    <w:p w14:paraId="4E835715" w14:textId="77777777" w:rsidR="00513081" w:rsidRPr="00647346" w:rsidRDefault="00513081" w:rsidP="00513081">
      <w:pPr>
        <w:pStyle w:val="a5"/>
        <w:widowControl/>
        <w:autoSpaceDE/>
        <w:adjustRightInd/>
        <w:spacing w:after="0" w:line="360" w:lineRule="auto"/>
        <w:ind w:left="0" w:firstLine="709"/>
        <w:jc w:val="both"/>
        <w:rPr>
          <w:sz w:val="24"/>
          <w:szCs w:val="28"/>
        </w:rPr>
      </w:pPr>
      <w:r w:rsidRPr="00647346">
        <w:rPr>
          <w:b/>
          <w:sz w:val="24"/>
          <w:szCs w:val="28"/>
        </w:rPr>
        <w:t>Текущий контроль знаний</w:t>
      </w:r>
      <w:r w:rsidRPr="00647346">
        <w:rPr>
          <w:sz w:val="24"/>
          <w:szCs w:val="28"/>
        </w:rPr>
        <w:t xml:space="preserve"> осуществляется на каждом занятии в форме: письменного тестового контроля; устного собеседования по контрольным вопросам темы; решения ситуационных задач; выполнения практических работ. </w:t>
      </w:r>
    </w:p>
    <w:p w14:paraId="1FB0AE2D" w14:textId="77777777" w:rsidR="00513081" w:rsidRPr="00647346" w:rsidRDefault="00513081" w:rsidP="00513081">
      <w:pPr>
        <w:pStyle w:val="a5"/>
        <w:widowControl/>
        <w:numPr>
          <w:ilvl w:val="0"/>
          <w:numId w:val="1"/>
        </w:numPr>
        <w:autoSpaceDE/>
        <w:adjustRightInd/>
        <w:spacing w:after="0" w:line="360" w:lineRule="auto"/>
        <w:jc w:val="both"/>
        <w:rPr>
          <w:sz w:val="24"/>
          <w:szCs w:val="28"/>
          <w:u w:val="single"/>
        </w:rPr>
      </w:pPr>
      <w:r w:rsidRPr="00647346">
        <w:rPr>
          <w:sz w:val="24"/>
          <w:szCs w:val="28"/>
          <w:u w:val="single"/>
        </w:rPr>
        <w:t>Письменный тестовый контроль (1 – 5 баллов)</w:t>
      </w:r>
    </w:p>
    <w:p w14:paraId="5816BD40" w14:textId="77777777" w:rsidR="00513081" w:rsidRPr="00647346" w:rsidRDefault="00513081" w:rsidP="00513081">
      <w:pPr>
        <w:pStyle w:val="a4"/>
        <w:spacing w:line="360" w:lineRule="auto"/>
        <w:rPr>
          <w:rFonts w:ascii="Times New Roman" w:hAnsi="Times New Roman" w:cs="Times New Roman"/>
          <w:b/>
          <w:bCs/>
          <w:spacing w:val="-6"/>
          <w:sz w:val="24"/>
        </w:rPr>
      </w:pPr>
      <w:r w:rsidRPr="00647346">
        <w:rPr>
          <w:rFonts w:ascii="Times New Roman" w:hAnsi="Times New Roman" w:cs="Times New Roman"/>
          <w:b/>
          <w:bCs/>
          <w:spacing w:val="-6"/>
          <w:sz w:val="24"/>
        </w:rPr>
        <w:t>Оценочные средства проверки заданий в тестовой форме:</w:t>
      </w:r>
    </w:p>
    <w:p w14:paraId="7B673655" w14:textId="77777777" w:rsidR="00513081" w:rsidRPr="00647346" w:rsidRDefault="00513081" w:rsidP="00513081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647346">
        <w:rPr>
          <w:rFonts w:ascii="Times New Roman" w:hAnsi="Times New Roman" w:cs="Times New Roman"/>
          <w:bCs/>
          <w:spacing w:val="-6"/>
          <w:sz w:val="24"/>
        </w:rPr>
        <w:t>1 балл   -  отказ от ответа</w:t>
      </w:r>
    </w:p>
    <w:p w14:paraId="419C6546" w14:textId="197336B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 xml:space="preserve">2 балла – 0-70% правильных ответов  </w:t>
      </w:r>
    </w:p>
    <w:p w14:paraId="27E5F4CA" w14:textId="54F8A671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3 балла – 71-80% правильных ответов</w:t>
      </w:r>
    </w:p>
    <w:p w14:paraId="3BECB25D" w14:textId="62161F0E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 xml:space="preserve">4 балла – 81-90% правильных ответов </w:t>
      </w:r>
    </w:p>
    <w:p w14:paraId="0283707B" w14:textId="2B2112E3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5 баллов – 91-100% правильных ответов</w:t>
      </w:r>
    </w:p>
    <w:p w14:paraId="077ED83B" w14:textId="77777777" w:rsidR="00513081" w:rsidRPr="00647346" w:rsidRDefault="00513081" w:rsidP="00513081">
      <w:pPr>
        <w:pStyle w:val="a5"/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0"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  <w:u w:val="single"/>
        </w:rPr>
        <w:t>Устное собеседование по контрольным вопросам темы (1 – 5 баллов)</w:t>
      </w:r>
    </w:p>
    <w:p w14:paraId="283A1618" w14:textId="77777777" w:rsidR="00513081" w:rsidRPr="00647346" w:rsidRDefault="00513081" w:rsidP="00513081">
      <w:pPr>
        <w:pStyle w:val="10"/>
        <w:spacing w:line="360" w:lineRule="auto"/>
        <w:rPr>
          <w:rFonts w:ascii="Times New Roman" w:hAnsi="Times New Roman"/>
          <w:b/>
          <w:bCs/>
          <w:spacing w:val="-6"/>
          <w:sz w:val="24"/>
          <w:szCs w:val="28"/>
          <w:lang w:val="ru-RU"/>
        </w:rPr>
      </w:pPr>
      <w:r w:rsidRPr="00647346">
        <w:rPr>
          <w:rFonts w:ascii="Times New Roman" w:hAnsi="Times New Roman"/>
          <w:b/>
          <w:bCs/>
          <w:spacing w:val="-6"/>
          <w:sz w:val="24"/>
          <w:szCs w:val="28"/>
          <w:lang w:val="ru-RU"/>
        </w:rPr>
        <w:t>Оценочные средства проверки знаний во время собеседования:</w:t>
      </w:r>
    </w:p>
    <w:p w14:paraId="576E6C34" w14:textId="77777777" w:rsidR="00513081" w:rsidRPr="00647346" w:rsidRDefault="00513081" w:rsidP="00513081">
      <w:pPr>
        <w:pStyle w:val="10"/>
        <w:spacing w:line="360" w:lineRule="auto"/>
        <w:ind w:firstLine="0"/>
        <w:rPr>
          <w:rFonts w:ascii="Times New Roman" w:hAnsi="Times New Roman"/>
          <w:sz w:val="24"/>
          <w:szCs w:val="28"/>
          <w:lang w:val="ru-RU"/>
        </w:rPr>
      </w:pPr>
      <w:r w:rsidRPr="00647346">
        <w:rPr>
          <w:rFonts w:ascii="Times New Roman" w:hAnsi="Times New Roman"/>
          <w:bCs/>
          <w:spacing w:val="-6"/>
          <w:sz w:val="24"/>
          <w:szCs w:val="28"/>
          <w:lang w:val="ru-RU"/>
        </w:rPr>
        <w:t>1 балл -</w:t>
      </w:r>
      <w:r w:rsidRPr="00647346">
        <w:rPr>
          <w:rFonts w:ascii="Times New Roman" w:hAnsi="Times New Roman"/>
          <w:sz w:val="24"/>
          <w:szCs w:val="28"/>
          <w:lang w:val="ru-RU"/>
        </w:rPr>
        <w:t xml:space="preserve"> отказ от ответа</w:t>
      </w:r>
    </w:p>
    <w:p w14:paraId="4239DB26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2 балла –ответ не правильный</w:t>
      </w:r>
    </w:p>
    <w:p w14:paraId="40991147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3 балла – ответ неполный, содержит ошибки</w:t>
      </w:r>
    </w:p>
    <w:p w14:paraId="4B38ADC7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4 балла – ответ правильный, с использованием основной литературы</w:t>
      </w:r>
    </w:p>
    <w:p w14:paraId="586F9517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5 баллов – ответ правильный, полный, с использованием дополнительной литературы</w:t>
      </w:r>
    </w:p>
    <w:p w14:paraId="4BB77F7A" w14:textId="77777777" w:rsidR="00513081" w:rsidRPr="00647346" w:rsidRDefault="00513081" w:rsidP="00513081">
      <w:pPr>
        <w:pStyle w:val="a5"/>
        <w:widowControl/>
        <w:numPr>
          <w:ilvl w:val="0"/>
          <w:numId w:val="2"/>
        </w:numPr>
        <w:autoSpaceDE/>
        <w:adjustRightInd/>
        <w:spacing w:after="0"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  <w:u w:val="single"/>
        </w:rPr>
        <w:t>Контроль решения ситуационных задач и выполнения практических навыков</w:t>
      </w:r>
      <w:r w:rsidRPr="00647346">
        <w:rPr>
          <w:sz w:val="24"/>
          <w:szCs w:val="28"/>
        </w:rPr>
        <w:t xml:space="preserve"> </w:t>
      </w:r>
    </w:p>
    <w:p w14:paraId="59A24947" w14:textId="77777777" w:rsidR="00513081" w:rsidRPr="00647346" w:rsidRDefault="00513081" w:rsidP="00513081">
      <w:pPr>
        <w:pStyle w:val="a5"/>
        <w:widowControl/>
        <w:autoSpaceDE/>
        <w:adjustRightInd/>
        <w:spacing w:after="0"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1 балл - отказ от ответа</w:t>
      </w:r>
    </w:p>
    <w:p w14:paraId="41E22074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 xml:space="preserve">2 балла – задача решена неправильно, </w:t>
      </w:r>
    </w:p>
    <w:p w14:paraId="1B03DF0E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3 балла – ответ неполный, содержит ошибки, задача решена, без объяснений 4 балла – задача решена правильно, объяснения неполные</w:t>
      </w:r>
    </w:p>
    <w:p w14:paraId="7E90D88D" w14:textId="77777777" w:rsidR="00513081" w:rsidRPr="00647346" w:rsidRDefault="00513081" w:rsidP="00513081">
      <w:pPr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5 баллов – задача решена правильно, объяснения полные, при необходимости назначен план патогенетической терапии.</w:t>
      </w:r>
    </w:p>
    <w:p w14:paraId="15D08978" w14:textId="77777777" w:rsidR="00513081" w:rsidRPr="00647346" w:rsidRDefault="00513081" w:rsidP="00513081">
      <w:pPr>
        <w:pStyle w:val="a5"/>
        <w:widowControl/>
        <w:autoSpaceDE/>
        <w:adjustRightInd/>
        <w:spacing w:after="0"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 xml:space="preserve">Итоговый балл на практическом занятии рассчитывается как </w:t>
      </w:r>
      <w:r w:rsidRPr="00647346">
        <w:rPr>
          <w:b/>
          <w:i/>
          <w:sz w:val="24"/>
          <w:szCs w:val="28"/>
        </w:rPr>
        <w:t>среднее арифметическое баллов</w:t>
      </w:r>
      <w:r w:rsidRPr="00647346">
        <w:rPr>
          <w:sz w:val="24"/>
          <w:szCs w:val="28"/>
        </w:rPr>
        <w:t xml:space="preserve"> за устное собеседование, тестовый контроль и выполнение практических навыков.</w:t>
      </w:r>
    </w:p>
    <w:p w14:paraId="7C3677F6" w14:textId="77777777" w:rsidR="00513081" w:rsidRPr="00647346" w:rsidRDefault="00513081" w:rsidP="00513081">
      <w:pPr>
        <w:pStyle w:val="a5"/>
        <w:widowControl/>
        <w:autoSpaceDE/>
        <w:adjustRightInd/>
        <w:spacing w:after="0"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Подсчет баллов на практическом занятии проводится в журнале успеваемости.</w:t>
      </w:r>
    </w:p>
    <w:p w14:paraId="50A5217C" w14:textId="77777777" w:rsidR="00513081" w:rsidRPr="00647346" w:rsidRDefault="00513081" w:rsidP="00513081">
      <w:pPr>
        <w:pStyle w:val="a5"/>
        <w:widowControl/>
        <w:autoSpaceDE/>
        <w:adjustRightInd/>
        <w:spacing w:after="0"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 xml:space="preserve">Оформление журнала: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775"/>
        <w:gridCol w:w="1874"/>
        <w:gridCol w:w="2331"/>
        <w:gridCol w:w="1679"/>
      </w:tblGrid>
      <w:tr w:rsidR="00513081" w:rsidRPr="00647346" w14:paraId="61F4E25C" w14:textId="77777777" w:rsidTr="005A1B28">
        <w:tc>
          <w:tcPr>
            <w:tcW w:w="1914" w:type="dxa"/>
            <w:vMerge w:val="restart"/>
            <w:shd w:val="clear" w:color="auto" w:fill="auto"/>
          </w:tcPr>
          <w:p w14:paraId="6A027B78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  <w:r w:rsidRPr="00647346">
              <w:rPr>
                <w:sz w:val="24"/>
                <w:szCs w:val="28"/>
              </w:rPr>
              <w:t xml:space="preserve">ФИО </w:t>
            </w:r>
          </w:p>
        </w:tc>
        <w:tc>
          <w:tcPr>
            <w:tcW w:w="7657" w:type="dxa"/>
            <w:gridSpan w:val="4"/>
            <w:shd w:val="clear" w:color="auto" w:fill="auto"/>
          </w:tcPr>
          <w:p w14:paraId="7C479A3C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  <w:r w:rsidRPr="00647346">
              <w:rPr>
                <w:sz w:val="24"/>
                <w:szCs w:val="28"/>
              </w:rPr>
              <w:t xml:space="preserve">                                              Дата</w:t>
            </w:r>
          </w:p>
        </w:tc>
      </w:tr>
      <w:tr w:rsidR="00513081" w:rsidRPr="00647346" w14:paraId="37642AA8" w14:textId="77777777" w:rsidTr="005A1B28">
        <w:tc>
          <w:tcPr>
            <w:tcW w:w="1914" w:type="dxa"/>
            <w:vMerge/>
            <w:shd w:val="clear" w:color="auto" w:fill="auto"/>
          </w:tcPr>
          <w:p w14:paraId="0A9CD94A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14:paraId="3E4894A5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  <w:r w:rsidRPr="00647346">
              <w:rPr>
                <w:sz w:val="24"/>
                <w:szCs w:val="28"/>
              </w:rPr>
              <w:t>Тестовый контроль</w:t>
            </w:r>
          </w:p>
        </w:tc>
        <w:tc>
          <w:tcPr>
            <w:tcW w:w="1914" w:type="dxa"/>
            <w:shd w:val="clear" w:color="auto" w:fill="auto"/>
          </w:tcPr>
          <w:p w14:paraId="017B5097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  <w:r w:rsidRPr="00647346">
              <w:rPr>
                <w:sz w:val="24"/>
                <w:szCs w:val="28"/>
              </w:rPr>
              <w:t>Устное собеседование</w:t>
            </w:r>
          </w:p>
        </w:tc>
        <w:tc>
          <w:tcPr>
            <w:tcW w:w="1914" w:type="dxa"/>
            <w:shd w:val="clear" w:color="auto" w:fill="auto"/>
          </w:tcPr>
          <w:p w14:paraId="72CF71BE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  <w:r w:rsidRPr="00647346">
              <w:rPr>
                <w:sz w:val="24"/>
                <w:szCs w:val="28"/>
              </w:rPr>
              <w:t>Ситуационная задача/практические навыки</w:t>
            </w:r>
          </w:p>
        </w:tc>
        <w:tc>
          <w:tcPr>
            <w:tcW w:w="1915" w:type="dxa"/>
            <w:shd w:val="clear" w:color="auto" w:fill="auto"/>
          </w:tcPr>
          <w:p w14:paraId="1B4B6B68" w14:textId="77777777" w:rsidR="00513081" w:rsidRPr="00647346" w:rsidRDefault="00513081" w:rsidP="005A1B28">
            <w:pPr>
              <w:pStyle w:val="a5"/>
              <w:spacing w:line="360" w:lineRule="auto"/>
              <w:ind w:left="0"/>
              <w:jc w:val="both"/>
              <w:rPr>
                <w:sz w:val="24"/>
                <w:szCs w:val="28"/>
              </w:rPr>
            </w:pPr>
            <w:r w:rsidRPr="00647346">
              <w:rPr>
                <w:sz w:val="24"/>
                <w:szCs w:val="28"/>
              </w:rPr>
              <w:t>Итог</w:t>
            </w:r>
          </w:p>
        </w:tc>
      </w:tr>
    </w:tbl>
    <w:p w14:paraId="18C53983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</w:p>
    <w:p w14:paraId="613C1F32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В конце каждого занятия преподаватель объявляет полученный итоговый балл.</w:t>
      </w:r>
    </w:p>
    <w:p w14:paraId="5A859B60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 w:rsidRPr="00647346">
        <w:rPr>
          <w:b/>
          <w:i/>
          <w:sz w:val="24"/>
          <w:szCs w:val="28"/>
        </w:rPr>
        <w:t>Академическая задолженность в виде пропущенных практических занятии подлежит обязательной ликвидации</w:t>
      </w:r>
      <w:r w:rsidRPr="00647346">
        <w:rPr>
          <w:sz w:val="24"/>
          <w:szCs w:val="28"/>
        </w:rPr>
        <w:t>.</w:t>
      </w:r>
    </w:p>
    <w:p w14:paraId="52A6A663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i/>
          <w:sz w:val="24"/>
          <w:szCs w:val="28"/>
        </w:rPr>
      </w:pPr>
      <w:r w:rsidRPr="00647346">
        <w:rPr>
          <w:i/>
          <w:sz w:val="24"/>
          <w:szCs w:val="28"/>
        </w:rPr>
        <w:t>Пропущенное занятие считается отработанным при получении студентом балла 3 и больше.</w:t>
      </w:r>
    </w:p>
    <w:p w14:paraId="5E4A0F1C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При предъявлении донорской справки, справки из деканата с отметкой «без отработок» за пропущенное практическое занятие, студенту выставляется 2 балла, тема занятия не отрабатывается.</w:t>
      </w:r>
    </w:p>
    <w:p w14:paraId="5A329BA2" w14:textId="2CEF2A00" w:rsidR="00513081" w:rsidRPr="00647346" w:rsidRDefault="006B3197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 w:rsidRPr="00647346">
        <w:rPr>
          <w:b/>
          <w:bCs/>
          <w:sz w:val="24"/>
          <w:szCs w:val="28"/>
        </w:rPr>
        <w:t>Средний</w:t>
      </w:r>
      <w:r w:rsidR="00513081" w:rsidRPr="00647346">
        <w:rPr>
          <w:b/>
          <w:bCs/>
          <w:sz w:val="24"/>
          <w:szCs w:val="28"/>
        </w:rPr>
        <w:t xml:space="preserve"> балл </w:t>
      </w:r>
      <w:r w:rsidR="00513081" w:rsidRPr="00647346">
        <w:rPr>
          <w:bCs/>
          <w:sz w:val="24"/>
          <w:szCs w:val="28"/>
        </w:rPr>
        <w:t>студента рассчитывается как среднеарифметическо</w:t>
      </w:r>
      <w:r w:rsidR="00A46EE3">
        <w:rPr>
          <w:bCs/>
          <w:sz w:val="24"/>
          <w:szCs w:val="28"/>
        </w:rPr>
        <w:t xml:space="preserve">е </w:t>
      </w:r>
      <w:r w:rsidR="00513081" w:rsidRPr="00647346">
        <w:rPr>
          <w:bCs/>
          <w:sz w:val="24"/>
          <w:szCs w:val="28"/>
        </w:rPr>
        <w:t>балл</w:t>
      </w:r>
      <w:r w:rsidR="00A46EE3">
        <w:rPr>
          <w:bCs/>
          <w:sz w:val="24"/>
          <w:szCs w:val="28"/>
        </w:rPr>
        <w:t>ов</w:t>
      </w:r>
      <w:r w:rsidR="00513081" w:rsidRPr="00647346">
        <w:rPr>
          <w:bCs/>
          <w:sz w:val="24"/>
          <w:szCs w:val="28"/>
        </w:rPr>
        <w:t xml:space="preserve"> за первый и второй семестр.</w:t>
      </w:r>
      <w:r w:rsidR="00513081" w:rsidRPr="00647346">
        <w:rPr>
          <w:sz w:val="24"/>
          <w:szCs w:val="28"/>
        </w:rPr>
        <w:t xml:space="preserve"> Кроме того, студенты, выполнившие работу в СНО (после предоставления материалов работы) дополнительно получают 0,5 балла, представившие видеоролик на конкурс (номинированные) «Золотой ананас» - 0,5 балла.</w:t>
      </w:r>
    </w:p>
    <w:p w14:paraId="6289765B" w14:textId="35349515" w:rsidR="00513081" w:rsidRDefault="005130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 w:rsidRPr="00647346">
        <w:rPr>
          <w:sz w:val="24"/>
          <w:szCs w:val="28"/>
        </w:rPr>
        <w:t xml:space="preserve">Студенты, имеющие итоговый балл </w:t>
      </w:r>
      <w:r w:rsidR="000567E2">
        <w:rPr>
          <w:b/>
          <w:sz w:val="24"/>
          <w:szCs w:val="28"/>
        </w:rPr>
        <w:t>4,7</w:t>
      </w:r>
      <w:r w:rsidRPr="00647346">
        <w:rPr>
          <w:b/>
          <w:sz w:val="24"/>
          <w:szCs w:val="28"/>
        </w:rPr>
        <w:t xml:space="preserve"> и более и сдавшие первый этап экзамена на «отлично», </w:t>
      </w:r>
      <w:r w:rsidRPr="00647346">
        <w:rPr>
          <w:sz w:val="24"/>
          <w:szCs w:val="28"/>
        </w:rPr>
        <w:t xml:space="preserve">освобождаются от сдачи второго и третьего этапов экзамена с выставлением итоговой оценки за экзамен </w:t>
      </w:r>
      <w:r w:rsidRPr="00647346">
        <w:rPr>
          <w:b/>
          <w:sz w:val="24"/>
          <w:szCs w:val="28"/>
        </w:rPr>
        <w:t>«отлично»</w:t>
      </w:r>
      <w:r w:rsidRPr="00647346">
        <w:rPr>
          <w:sz w:val="24"/>
          <w:szCs w:val="28"/>
        </w:rPr>
        <w:t>.</w:t>
      </w:r>
    </w:p>
    <w:p w14:paraId="55860B30" w14:textId="786C17A6" w:rsidR="004C6981" w:rsidRPr="00647346" w:rsidRDefault="004C69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Студенты, имеющие итоговый балл </w:t>
      </w:r>
      <w:r w:rsidRPr="00D3301D">
        <w:rPr>
          <w:b/>
          <w:bCs/>
          <w:sz w:val="24"/>
          <w:szCs w:val="28"/>
        </w:rPr>
        <w:t>2,7 и менее</w:t>
      </w:r>
      <w:r>
        <w:rPr>
          <w:sz w:val="24"/>
          <w:szCs w:val="28"/>
        </w:rPr>
        <w:t xml:space="preserve">, </w:t>
      </w:r>
      <w:r w:rsidRPr="00D3301D">
        <w:rPr>
          <w:b/>
          <w:bCs/>
          <w:sz w:val="24"/>
          <w:szCs w:val="28"/>
        </w:rPr>
        <w:t>не могут получить итоговую оценку за экзамен выше «удовлетворительно»</w:t>
      </w:r>
      <w:r>
        <w:rPr>
          <w:sz w:val="24"/>
          <w:szCs w:val="28"/>
        </w:rPr>
        <w:t>.</w:t>
      </w:r>
    </w:p>
    <w:p w14:paraId="4BBCBC1D" w14:textId="77777777" w:rsidR="00513081" w:rsidRPr="00647346" w:rsidRDefault="00513081" w:rsidP="00513081">
      <w:pPr>
        <w:pStyle w:val="a5"/>
        <w:spacing w:line="360" w:lineRule="auto"/>
        <w:ind w:left="0" w:firstLine="709"/>
        <w:jc w:val="both"/>
        <w:rPr>
          <w:b/>
          <w:bCs/>
          <w:sz w:val="24"/>
          <w:szCs w:val="28"/>
          <w:u w:val="single"/>
        </w:rPr>
      </w:pPr>
      <w:r w:rsidRPr="00647346">
        <w:rPr>
          <w:b/>
          <w:bCs/>
          <w:sz w:val="24"/>
          <w:szCs w:val="28"/>
          <w:u w:val="single"/>
        </w:rPr>
        <w:t>ПРОМЕЖУТОЧНАЯ АТТЕСТАЦИЯ</w:t>
      </w:r>
    </w:p>
    <w:p w14:paraId="2289941B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b/>
          <w:bCs/>
          <w:sz w:val="24"/>
          <w:szCs w:val="28"/>
        </w:rPr>
      </w:pPr>
      <w:r w:rsidRPr="00647346">
        <w:rPr>
          <w:b/>
          <w:bCs/>
          <w:sz w:val="24"/>
          <w:szCs w:val="28"/>
        </w:rPr>
        <w:t>Промежуточная аттестация в виде экзамена состоит из 3-х этапов.</w:t>
      </w:r>
    </w:p>
    <w:p w14:paraId="1303950C" w14:textId="77777777" w:rsidR="00513081" w:rsidRPr="00647346" w:rsidRDefault="00513081" w:rsidP="00513081">
      <w:pPr>
        <w:pStyle w:val="a5"/>
        <w:spacing w:line="360" w:lineRule="auto"/>
        <w:ind w:left="0"/>
        <w:jc w:val="both"/>
        <w:rPr>
          <w:sz w:val="24"/>
          <w:szCs w:val="28"/>
        </w:rPr>
      </w:pPr>
      <w:r w:rsidRPr="00647346">
        <w:rPr>
          <w:b/>
          <w:bCs/>
          <w:sz w:val="24"/>
          <w:szCs w:val="28"/>
          <w:lang w:val="en-US"/>
        </w:rPr>
        <w:t>I</w:t>
      </w:r>
      <w:r w:rsidRPr="00647346">
        <w:rPr>
          <w:b/>
          <w:bCs/>
          <w:sz w:val="24"/>
          <w:szCs w:val="28"/>
        </w:rPr>
        <w:t xml:space="preserve"> этап «Прак</w:t>
      </w:r>
      <w:bookmarkStart w:id="0" w:name="_GoBack"/>
      <w:bookmarkEnd w:id="0"/>
      <w:r w:rsidRPr="00647346">
        <w:rPr>
          <w:b/>
          <w:bCs/>
          <w:sz w:val="24"/>
          <w:szCs w:val="28"/>
        </w:rPr>
        <w:t>тические навыки»</w:t>
      </w:r>
      <w:r w:rsidRPr="00647346">
        <w:rPr>
          <w:sz w:val="24"/>
          <w:szCs w:val="28"/>
        </w:rPr>
        <w:t xml:space="preserve"> - разбор 5 гемограмм и 10 ЭКГ</w:t>
      </w:r>
    </w:p>
    <w:p w14:paraId="0B799A8B" w14:textId="77777777" w:rsidR="00513081" w:rsidRPr="00647346" w:rsidRDefault="00513081" w:rsidP="00513081">
      <w:pPr>
        <w:rPr>
          <w:sz w:val="24"/>
          <w:szCs w:val="28"/>
        </w:rPr>
      </w:pPr>
      <w:r w:rsidRPr="00647346">
        <w:rPr>
          <w:b/>
          <w:sz w:val="24"/>
          <w:szCs w:val="28"/>
        </w:rPr>
        <w:t>Критерии оценки 1 этапа экзамена</w:t>
      </w:r>
      <w:r w:rsidRPr="00647346">
        <w:rPr>
          <w:sz w:val="24"/>
          <w:szCs w:val="28"/>
        </w:rPr>
        <w:t>:</w:t>
      </w:r>
    </w:p>
    <w:p w14:paraId="532A8E47" w14:textId="77777777" w:rsidR="00513081" w:rsidRPr="00647346" w:rsidRDefault="00513081" w:rsidP="00513081">
      <w:pPr>
        <w:rPr>
          <w:sz w:val="24"/>
          <w:szCs w:val="28"/>
        </w:rPr>
      </w:pPr>
    </w:p>
    <w:p w14:paraId="22A11415" w14:textId="77777777" w:rsidR="00513081" w:rsidRPr="00647346" w:rsidRDefault="00513081" w:rsidP="00513081">
      <w:pPr>
        <w:jc w:val="both"/>
        <w:rPr>
          <w:b/>
          <w:sz w:val="24"/>
          <w:szCs w:val="28"/>
        </w:rPr>
      </w:pPr>
      <w:r w:rsidRPr="00647346">
        <w:rPr>
          <w:b/>
          <w:sz w:val="24"/>
          <w:szCs w:val="28"/>
        </w:rPr>
        <w:t>Из 5 предложенных гемограмм:</w:t>
      </w:r>
    </w:p>
    <w:p w14:paraId="188C3EC0" w14:textId="77777777" w:rsidR="00513081" w:rsidRPr="00647346" w:rsidRDefault="00513081" w:rsidP="00513081">
      <w:pPr>
        <w:jc w:val="both"/>
        <w:rPr>
          <w:sz w:val="24"/>
          <w:szCs w:val="28"/>
        </w:rPr>
      </w:pPr>
      <w:r w:rsidRPr="00647346">
        <w:rPr>
          <w:sz w:val="24"/>
          <w:szCs w:val="28"/>
        </w:rPr>
        <w:t>«отлично» - 5 правильных ответов с обоснованием</w:t>
      </w:r>
    </w:p>
    <w:p w14:paraId="57500C69" w14:textId="77777777" w:rsidR="00513081" w:rsidRPr="00647346" w:rsidRDefault="00513081" w:rsidP="00513081">
      <w:pPr>
        <w:jc w:val="both"/>
        <w:rPr>
          <w:sz w:val="24"/>
          <w:szCs w:val="28"/>
        </w:rPr>
      </w:pPr>
      <w:r w:rsidRPr="00647346">
        <w:rPr>
          <w:sz w:val="24"/>
          <w:szCs w:val="28"/>
        </w:rPr>
        <w:t>«хорошо» - 4 правильных ответа с обоснованием</w:t>
      </w:r>
    </w:p>
    <w:p w14:paraId="34F90EFB" w14:textId="77777777" w:rsidR="00513081" w:rsidRPr="00647346" w:rsidRDefault="00513081" w:rsidP="00513081">
      <w:pPr>
        <w:jc w:val="both"/>
        <w:rPr>
          <w:sz w:val="24"/>
          <w:szCs w:val="28"/>
        </w:rPr>
      </w:pPr>
      <w:r w:rsidRPr="00647346">
        <w:rPr>
          <w:sz w:val="24"/>
          <w:szCs w:val="28"/>
        </w:rPr>
        <w:t>«удовлетворительно» - 3 правильных ответа с обоснованием</w:t>
      </w:r>
    </w:p>
    <w:p w14:paraId="51C0902B" w14:textId="77777777" w:rsidR="00513081" w:rsidRPr="00647346" w:rsidRDefault="00513081" w:rsidP="00513081">
      <w:pPr>
        <w:jc w:val="both"/>
        <w:rPr>
          <w:sz w:val="24"/>
          <w:szCs w:val="28"/>
        </w:rPr>
      </w:pPr>
      <w:r w:rsidRPr="00647346">
        <w:rPr>
          <w:sz w:val="24"/>
          <w:szCs w:val="28"/>
        </w:rPr>
        <w:t>«неудовлетворительно» - менее 3 правильных ответов или ответы без обоснования.</w:t>
      </w:r>
    </w:p>
    <w:p w14:paraId="6367AB6B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>Из 10 предложенных ЭКГ:</w:t>
      </w:r>
    </w:p>
    <w:p w14:paraId="1B2813FF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 xml:space="preserve">«отлично» - правильно охарактеризованы 9 – 10 из десяти предложенных ЭКГ </w:t>
      </w:r>
    </w:p>
    <w:p w14:paraId="6B93D53B" w14:textId="77777777" w:rsidR="00513081" w:rsidRPr="00647346" w:rsidRDefault="00513081" w:rsidP="00513081">
      <w:pPr>
        <w:widowControl/>
        <w:tabs>
          <w:tab w:val="left" w:pos="0"/>
          <w:tab w:val="left" w:pos="3036"/>
        </w:tabs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>«хорошо» - 7 – 8 ЭКГ</w:t>
      </w:r>
      <w:r w:rsidRPr="00647346">
        <w:rPr>
          <w:rFonts w:eastAsia="Times New Roman"/>
          <w:sz w:val="24"/>
          <w:szCs w:val="28"/>
        </w:rPr>
        <w:tab/>
      </w:r>
    </w:p>
    <w:p w14:paraId="21683019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>«удовлетворительно» - 6 ЭКГ</w:t>
      </w:r>
    </w:p>
    <w:p w14:paraId="3509E5B5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>«неудовлетворительно» - менее 6.</w:t>
      </w:r>
    </w:p>
    <w:p w14:paraId="57BE1430" w14:textId="77777777" w:rsidR="00513081" w:rsidRPr="00647346" w:rsidRDefault="00513081" w:rsidP="00513081">
      <w:pPr>
        <w:jc w:val="both"/>
        <w:rPr>
          <w:b/>
          <w:sz w:val="24"/>
          <w:szCs w:val="28"/>
        </w:rPr>
      </w:pPr>
      <w:r w:rsidRPr="00647346">
        <w:rPr>
          <w:b/>
          <w:sz w:val="24"/>
          <w:szCs w:val="28"/>
        </w:rPr>
        <w:t>Длительность этапа - 90 минут</w:t>
      </w:r>
    </w:p>
    <w:p w14:paraId="3219618F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>В предварительную ведомость выставляются 2 оценки: ЭКГ/ гемограммы</w:t>
      </w:r>
    </w:p>
    <w:p w14:paraId="12C088EA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 xml:space="preserve">Если студент получил за первый этап «неудовлетворительную» оценку, ему </w:t>
      </w:r>
    </w:p>
    <w:p w14:paraId="7F5123F0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 xml:space="preserve">выдаются гемограммы и ЭКГ перед вторым этапом, и если он </w:t>
      </w:r>
    </w:p>
    <w:p w14:paraId="66DCB176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 xml:space="preserve">вновь получает «неудовлетворительную» оценку, он не допускается </w:t>
      </w:r>
    </w:p>
    <w:p w14:paraId="3B90DEB3" w14:textId="77777777" w:rsidR="00513081" w:rsidRPr="00647346" w:rsidRDefault="00513081" w:rsidP="00513081">
      <w:pPr>
        <w:widowControl/>
        <w:tabs>
          <w:tab w:val="left" w:pos="0"/>
        </w:tabs>
        <w:autoSpaceDE/>
        <w:autoSpaceDN/>
        <w:adjustRightInd/>
        <w:rPr>
          <w:rFonts w:eastAsia="Times New Roman"/>
          <w:sz w:val="24"/>
          <w:szCs w:val="28"/>
        </w:rPr>
      </w:pPr>
      <w:r w:rsidRPr="00647346">
        <w:rPr>
          <w:rFonts w:eastAsia="Times New Roman"/>
          <w:sz w:val="24"/>
          <w:szCs w:val="28"/>
        </w:rPr>
        <w:t>до второго этапа экзамена и получает общую оценку «неудовлетворительно».</w:t>
      </w:r>
    </w:p>
    <w:p w14:paraId="3FBC42E8" w14:textId="77777777" w:rsidR="00513081" w:rsidRPr="00647346" w:rsidRDefault="00513081" w:rsidP="00513081">
      <w:pPr>
        <w:jc w:val="both"/>
        <w:rPr>
          <w:sz w:val="24"/>
          <w:szCs w:val="28"/>
        </w:rPr>
      </w:pPr>
    </w:p>
    <w:p w14:paraId="51121DB9" w14:textId="3D737245" w:rsidR="008D0DF6" w:rsidRDefault="008D0DF6" w:rsidP="008D0DF6">
      <w:pPr>
        <w:rPr>
          <w:sz w:val="24"/>
          <w:szCs w:val="28"/>
        </w:rPr>
      </w:pPr>
      <w:r>
        <w:rPr>
          <w:b/>
          <w:sz w:val="24"/>
          <w:szCs w:val="28"/>
          <w:lang w:val="en-US"/>
        </w:rPr>
        <w:t>II</w:t>
      </w:r>
      <w:r>
        <w:rPr>
          <w:b/>
          <w:sz w:val="24"/>
          <w:szCs w:val="28"/>
        </w:rPr>
        <w:t xml:space="preserve"> этап</w:t>
      </w:r>
      <w:r>
        <w:rPr>
          <w:sz w:val="24"/>
          <w:szCs w:val="28"/>
        </w:rPr>
        <w:t xml:space="preserve"> - тестирование </w:t>
      </w:r>
    </w:p>
    <w:p w14:paraId="3F0B2CE8" w14:textId="77777777" w:rsidR="008D0DF6" w:rsidRDefault="008D0DF6" w:rsidP="008D0DF6">
      <w:pPr>
        <w:rPr>
          <w:sz w:val="24"/>
          <w:szCs w:val="28"/>
        </w:rPr>
      </w:pPr>
      <w:r>
        <w:rPr>
          <w:b/>
          <w:sz w:val="24"/>
          <w:szCs w:val="28"/>
        </w:rPr>
        <w:t>Критерии оценки 2 этапа экзамена</w:t>
      </w:r>
      <w:r>
        <w:rPr>
          <w:sz w:val="24"/>
          <w:szCs w:val="28"/>
        </w:rPr>
        <w:t>:</w:t>
      </w:r>
    </w:p>
    <w:p w14:paraId="2AC68CEF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количество правильных ответов:</w:t>
      </w:r>
    </w:p>
    <w:p w14:paraId="1E197FB3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 xml:space="preserve">70 % и менее </w:t>
      </w:r>
      <w:proofErr w:type="gramStart"/>
      <w:r>
        <w:rPr>
          <w:sz w:val="24"/>
          <w:szCs w:val="28"/>
        </w:rPr>
        <w:t xml:space="preserve">   «</w:t>
      </w:r>
      <w:proofErr w:type="gramEnd"/>
      <w:r>
        <w:rPr>
          <w:sz w:val="24"/>
          <w:szCs w:val="28"/>
        </w:rPr>
        <w:t>неудовлетворительно»</w:t>
      </w:r>
    </w:p>
    <w:p w14:paraId="5344A575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 xml:space="preserve">71 – 80 %       </w:t>
      </w:r>
      <w:proofErr w:type="gramStart"/>
      <w:r>
        <w:rPr>
          <w:sz w:val="24"/>
          <w:szCs w:val="28"/>
        </w:rPr>
        <w:t xml:space="preserve">   «</w:t>
      </w:r>
      <w:proofErr w:type="gramEnd"/>
      <w:r>
        <w:rPr>
          <w:sz w:val="24"/>
          <w:szCs w:val="28"/>
        </w:rPr>
        <w:t>удовлетворительно»</w:t>
      </w:r>
    </w:p>
    <w:p w14:paraId="0B8C5286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 xml:space="preserve">81 – 90 %       </w:t>
      </w:r>
      <w:proofErr w:type="gramStart"/>
      <w:r>
        <w:rPr>
          <w:sz w:val="24"/>
          <w:szCs w:val="28"/>
        </w:rPr>
        <w:t xml:space="preserve">   «</w:t>
      </w:r>
      <w:proofErr w:type="gramEnd"/>
      <w:r>
        <w:rPr>
          <w:sz w:val="24"/>
          <w:szCs w:val="28"/>
        </w:rPr>
        <w:t>хорошо»</w:t>
      </w:r>
    </w:p>
    <w:p w14:paraId="21468A11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 xml:space="preserve">91 – 100%      </w:t>
      </w:r>
      <w:proofErr w:type="gramStart"/>
      <w:r>
        <w:rPr>
          <w:sz w:val="24"/>
          <w:szCs w:val="28"/>
        </w:rPr>
        <w:t xml:space="preserve">   «</w:t>
      </w:r>
      <w:proofErr w:type="gramEnd"/>
      <w:r>
        <w:rPr>
          <w:sz w:val="24"/>
          <w:szCs w:val="28"/>
        </w:rPr>
        <w:t>отлично»</w:t>
      </w:r>
    </w:p>
    <w:p w14:paraId="2A2B682C" w14:textId="77777777" w:rsidR="008D0DF6" w:rsidRDefault="008D0DF6" w:rsidP="008D0DF6">
      <w:pPr>
        <w:rPr>
          <w:b/>
          <w:sz w:val="24"/>
          <w:szCs w:val="28"/>
        </w:rPr>
      </w:pPr>
      <w:r>
        <w:rPr>
          <w:b/>
          <w:sz w:val="24"/>
          <w:szCs w:val="28"/>
        </w:rPr>
        <w:t>Если студент получил оценку «неудовлетворительно» за 2 этап экзамена, то он не допускается к 3-ему этапу.</w:t>
      </w:r>
    </w:p>
    <w:p w14:paraId="5E482A16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b/>
          <w:sz w:val="24"/>
          <w:szCs w:val="28"/>
          <w:lang w:val="en-US"/>
        </w:rPr>
        <w:t>III</w:t>
      </w:r>
      <w:r>
        <w:rPr>
          <w:b/>
          <w:sz w:val="24"/>
          <w:szCs w:val="28"/>
        </w:rPr>
        <w:t xml:space="preserve"> этап</w:t>
      </w:r>
      <w:r>
        <w:rPr>
          <w:sz w:val="24"/>
          <w:szCs w:val="28"/>
        </w:rPr>
        <w:t xml:space="preserve">   решение ситуационных задач (3 задачи)</w:t>
      </w:r>
    </w:p>
    <w:p w14:paraId="1183807C" w14:textId="65F5A785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 xml:space="preserve"> Каждая задача оценивается от 0 баллов (нет ответа) до 1 балла (полный ответ).</w:t>
      </w:r>
    </w:p>
    <w:p w14:paraId="7CE4DD80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>Итого за третий этап экзамена студент может получить максимально 3 балла</w:t>
      </w:r>
    </w:p>
    <w:p w14:paraId="73126A23" w14:textId="77777777" w:rsidR="008D0DF6" w:rsidRDefault="008D0DF6" w:rsidP="008D0DF6">
      <w:pPr>
        <w:rPr>
          <w:sz w:val="24"/>
          <w:szCs w:val="28"/>
        </w:rPr>
      </w:pPr>
    </w:p>
    <w:p w14:paraId="247EBD9F" w14:textId="77777777" w:rsidR="008D0DF6" w:rsidRDefault="008D0DF6" w:rsidP="008D0DF6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Критерии итоговой оценки за экзамен</w:t>
      </w:r>
    </w:p>
    <w:p w14:paraId="2D3D4ECF" w14:textId="77777777" w:rsidR="008D0DF6" w:rsidRDefault="008D0DF6" w:rsidP="008D0DF6">
      <w:pPr>
        <w:rPr>
          <w:sz w:val="24"/>
          <w:szCs w:val="28"/>
        </w:rPr>
      </w:pPr>
      <w:r>
        <w:rPr>
          <w:sz w:val="24"/>
          <w:szCs w:val="28"/>
        </w:rPr>
        <w:t>Суммарная оценка за экзамен складывается из суммы баллов, полученных за решение всех трех этапов экзамена и среднего балла студента.</w:t>
      </w:r>
    </w:p>
    <w:p w14:paraId="2A89ABB1" w14:textId="77777777" w:rsidR="00513081" w:rsidRPr="00647346" w:rsidRDefault="00513081" w:rsidP="00513081">
      <w:pPr>
        <w:rPr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269"/>
      </w:tblGrid>
      <w:tr w:rsidR="008D0DF6" w:rsidRPr="0020484C" w14:paraId="35179782" w14:textId="77777777" w:rsidTr="00D27345">
        <w:tc>
          <w:tcPr>
            <w:tcW w:w="2716" w:type="pct"/>
            <w:shd w:val="clear" w:color="auto" w:fill="auto"/>
            <w:vAlign w:val="center"/>
          </w:tcPr>
          <w:p w14:paraId="5B559045" w14:textId="77777777" w:rsidR="008D0DF6" w:rsidRPr="0020484C" w:rsidRDefault="008D0DF6" w:rsidP="00D27345">
            <w:pPr>
              <w:rPr>
                <w:b/>
                <w:sz w:val="24"/>
                <w:szCs w:val="28"/>
              </w:rPr>
            </w:pPr>
            <w:r w:rsidRPr="0020484C">
              <w:rPr>
                <w:b/>
                <w:sz w:val="24"/>
                <w:szCs w:val="28"/>
              </w:rPr>
              <w:t xml:space="preserve">Оценка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7C8C8001" w14:textId="77777777" w:rsidR="008D0DF6" w:rsidRPr="0020484C" w:rsidRDefault="008D0DF6" w:rsidP="00D27345">
            <w:pPr>
              <w:rPr>
                <w:b/>
                <w:sz w:val="24"/>
                <w:szCs w:val="28"/>
              </w:rPr>
            </w:pPr>
            <w:r w:rsidRPr="0020484C">
              <w:rPr>
                <w:b/>
                <w:sz w:val="24"/>
                <w:szCs w:val="28"/>
              </w:rPr>
              <w:t>Баллы</w:t>
            </w:r>
          </w:p>
        </w:tc>
      </w:tr>
      <w:tr w:rsidR="008D0DF6" w:rsidRPr="0020484C" w14:paraId="014AFD72" w14:textId="77777777" w:rsidTr="00D27345">
        <w:tc>
          <w:tcPr>
            <w:tcW w:w="5000" w:type="pct"/>
            <w:gridSpan w:val="2"/>
            <w:shd w:val="clear" w:color="auto" w:fill="auto"/>
            <w:vAlign w:val="center"/>
          </w:tcPr>
          <w:p w14:paraId="651C147D" w14:textId="77777777" w:rsidR="008D0DF6" w:rsidRPr="0020484C" w:rsidRDefault="008D0DF6" w:rsidP="00D27345">
            <w:pPr>
              <w:jc w:val="center"/>
              <w:rPr>
                <w:b/>
                <w:sz w:val="24"/>
                <w:szCs w:val="28"/>
              </w:rPr>
            </w:pPr>
            <w:r w:rsidRPr="0020484C">
              <w:rPr>
                <w:b/>
                <w:sz w:val="24"/>
                <w:szCs w:val="28"/>
              </w:rPr>
              <w:t>Средний балл</w:t>
            </w:r>
          </w:p>
        </w:tc>
      </w:tr>
      <w:tr w:rsidR="008D0DF6" w:rsidRPr="0020484C" w14:paraId="1F18D74A" w14:textId="77777777" w:rsidTr="00D27345">
        <w:tc>
          <w:tcPr>
            <w:tcW w:w="2716" w:type="pct"/>
            <w:shd w:val="clear" w:color="auto" w:fill="auto"/>
            <w:vAlign w:val="center"/>
          </w:tcPr>
          <w:p w14:paraId="34E99F75" w14:textId="2B8307DA" w:rsidR="008D0DF6" w:rsidRPr="0020484C" w:rsidRDefault="008D0DF6" w:rsidP="000567E2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 xml:space="preserve">менее </w:t>
            </w:r>
            <w:r w:rsidR="000567E2">
              <w:rPr>
                <w:sz w:val="24"/>
                <w:szCs w:val="28"/>
              </w:rPr>
              <w:t>2,7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1972952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Итоговая оценка за экзамен не более 3</w:t>
            </w:r>
          </w:p>
        </w:tc>
      </w:tr>
      <w:tr w:rsidR="008D0DF6" w:rsidRPr="0020484C" w14:paraId="6F081D5E" w14:textId="77777777" w:rsidTr="00D27345">
        <w:tc>
          <w:tcPr>
            <w:tcW w:w="2716" w:type="pct"/>
            <w:shd w:val="clear" w:color="auto" w:fill="auto"/>
            <w:vAlign w:val="center"/>
          </w:tcPr>
          <w:p w14:paraId="1707FF53" w14:textId="61A63872" w:rsidR="008D0DF6" w:rsidRPr="0020484C" w:rsidRDefault="000567E2" w:rsidP="000567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2,8 </w:t>
            </w:r>
            <w:r w:rsidRPr="0020484C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8D0DF6" w:rsidRPr="0020484C">
              <w:rPr>
                <w:sz w:val="24"/>
                <w:szCs w:val="28"/>
              </w:rPr>
              <w:t>3,5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8DADAC9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0 б</w:t>
            </w:r>
          </w:p>
        </w:tc>
      </w:tr>
      <w:tr w:rsidR="008D0DF6" w:rsidRPr="0020484C" w14:paraId="34834D24" w14:textId="77777777" w:rsidTr="00D27345">
        <w:tc>
          <w:tcPr>
            <w:tcW w:w="2716" w:type="pct"/>
            <w:shd w:val="clear" w:color="auto" w:fill="auto"/>
            <w:vAlign w:val="center"/>
          </w:tcPr>
          <w:p w14:paraId="255BA2E0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3,6 – 4,2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7842B70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0,5 б</w:t>
            </w:r>
          </w:p>
        </w:tc>
      </w:tr>
      <w:tr w:rsidR="008D0DF6" w:rsidRPr="0020484C" w14:paraId="3D688AAB" w14:textId="77777777" w:rsidTr="00D27345">
        <w:tc>
          <w:tcPr>
            <w:tcW w:w="2716" w:type="pct"/>
            <w:shd w:val="clear" w:color="auto" w:fill="auto"/>
            <w:vAlign w:val="center"/>
          </w:tcPr>
          <w:p w14:paraId="2C3335AC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4,3 и более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39EC7EC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1 б</w:t>
            </w:r>
          </w:p>
        </w:tc>
      </w:tr>
      <w:tr w:rsidR="008D0DF6" w:rsidRPr="0020484C" w14:paraId="05AB457D" w14:textId="77777777" w:rsidTr="00D27345">
        <w:tc>
          <w:tcPr>
            <w:tcW w:w="5000" w:type="pct"/>
            <w:gridSpan w:val="2"/>
            <w:shd w:val="clear" w:color="auto" w:fill="auto"/>
            <w:vAlign w:val="center"/>
          </w:tcPr>
          <w:p w14:paraId="6E9C851B" w14:textId="77777777" w:rsidR="008D0DF6" w:rsidRPr="0020484C" w:rsidRDefault="008D0DF6" w:rsidP="00D27345">
            <w:pPr>
              <w:jc w:val="center"/>
              <w:rPr>
                <w:sz w:val="24"/>
                <w:szCs w:val="28"/>
              </w:rPr>
            </w:pPr>
            <w:r w:rsidRPr="0020484C">
              <w:rPr>
                <w:b/>
                <w:sz w:val="24"/>
                <w:szCs w:val="28"/>
              </w:rPr>
              <w:t>1 этап экзамена</w:t>
            </w:r>
          </w:p>
        </w:tc>
      </w:tr>
      <w:tr w:rsidR="008D0DF6" w:rsidRPr="0020484C" w14:paraId="03556EE3" w14:textId="77777777" w:rsidTr="00D27345">
        <w:tc>
          <w:tcPr>
            <w:tcW w:w="2716" w:type="pct"/>
            <w:shd w:val="clear" w:color="auto" w:fill="auto"/>
            <w:vAlign w:val="center"/>
          </w:tcPr>
          <w:p w14:paraId="16957673" w14:textId="3574E6D9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 xml:space="preserve">3/3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7EEDC96E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0 б</w:t>
            </w:r>
          </w:p>
        </w:tc>
      </w:tr>
      <w:tr w:rsidR="008D0DF6" w:rsidRPr="0020484C" w14:paraId="6AE9A0E9" w14:textId="77777777" w:rsidTr="00D27345">
        <w:tc>
          <w:tcPr>
            <w:tcW w:w="2716" w:type="pct"/>
            <w:shd w:val="clear" w:color="auto" w:fill="auto"/>
            <w:vAlign w:val="center"/>
          </w:tcPr>
          <w:p w14:paraId="7F8B998E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4/4, 4/3, 3/4, 5/3, 3/5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98EEB67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0,5 б</w:t>
            </w:r>
          </w:p>
        </w:tc>
      </w:tr>
      <w:tr w:rsidR="008D0DF6" w:rsidRPr="0020484C" w14:paraId="7B606104" w14:textId="77777777" w:rsidTr="00D27345">
        <w:tc>
          <w:tcPr>
            <w:tcW w:w="2716" w:type="pct"/>
            <w:shd w:val="clear" w:color="auto" w:fill="auto"/>
            <w:vAlign w:val="center"/>
          </w:tcPr>
          <w:p w14:paraId="1FCF0A53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4/5, 5/4, 5/5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64CBD968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1 б</w:t>
            </w:r>
          </w:p>
        </w:tc>
      </w:tr>
      <w:tr w:rsidR="008D0DF6" w:rsidRPr="0020484C" w14:paraId="56F39559" w14:textId="77777777" w:rsidTr="00D27345">
        <w:tc>
          <w:tcPr>
            <w:tcW w:w="5000" w:type="pct"/>
            <w:gridSpan w:val="2"/>
            <w:shd w:val="clear" w:color="auto" w:fill="auto"/>
            <w:vAlign w:val="center"/>
          </w:tcPr>
          <w:p w14:paraId="3B76C86B" w14:textId="77777777" w:rsidR="008D0DF6" w:rsidRPr="0020484C" w:rsidRDefault="008D0DF6" w:rsidP="00D27345">
            <w:pPr>
              <w:jc w:val="center"/>
              <w:rPr>
                <w:sz w:val="24"/>
                <w:szCs w:val="28"/>
              </w:rPr>
            </w:pPr>
            <w:r w:rsidRPr="0020484C">
              <w:rPr>
                <w:b/>
                <w:sz w:val="24"/>
                <w:szCs w:val="28"/>
              </w:rPr>
              <w:t>2 этап экзамена (тесты)</w:t>
            </w:r>
          </w:p>
        </w:tc>
      </w:tr>
      <w:tr w:rsidR="008D0DF6" w:rsidRPr="0020484C" w14:paraId="7DA39DF2" w14:textId="77777777" w:rsidTr="00D27345">
        <w:tc>
          <w:tcPr>
            <w:tcW w:w="2716" w:type="pct"/>
            <w:shd w:val="clear" w:color="auto" w:fill="auto"/>
            <w:vAlign w:val="center"/>
          </w:tcPr>
          <w:p w14:paraId="59B5676C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 xml:space="preserve">«3»( 71 – 80 %)         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1F4D9040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0 б</w:t>
            </w:r>
          </w:p>
        </w:tc>
      </w:tr>
      <w:tr w:rsidR="008D0DF6" w:rsidRPr="0020484C" w14:paraId="6862E9D2" w14:textId="77777777" w:rsidTr="00D27345">
        <w:tc>
          <w:tcPr>
            <w:tcW w:w="2716" w:type="pct"/>
            <w:shd w:val="clear" w:color="auto" w:fill="auto"/>
            <w:vAlign w:val="center"/>
          </w:tcPr>
          <w:p w14:paraId="08EF3DAF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 xml:space="preserve">«4» (81 – 90 % )        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5D1E2449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0,5 б</w:t>
            </w:r>
          </w:p>
        </w:tc>
      </w:tr>
      <w:tr w:rsidR="008D0DF6" w:rsidRPr="0020484C" w14:paraId="2C43626C" w14:textId="77777777" w:rsidTr="00D27345">
        <w:tc>
          <w:tcPr>
            <w:tcW w:w="2716" w:type="pct"/>
            <w:shd w:val="clear" w:color="auto" w:fill="auto"/>
            <w:vAlign w:val="center"/>
          </w:tcPr>
          <w:p w14:paraId="35B10D4F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 xml:space="preserve">«5» (91 – 100%)        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64585861" w14:textId="77777777" w:rsidR="008D0DF6" w:rsidRPr="0020484C" w:rsidRDefault="008D0DF6" w:rsidP="00D27345">
            <w:pPr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1 б</w:t>
            </w:r>
          </w:p>
        </w:tc>
      </w:tr>
      <w:tr w:rsidR="008D0DF6" w:rsidRPr="0020484C" w14:paraId="175856DD" w14:textId="77777777" w:rsidTr="00D27345">
        <w:tc>
          <w:tcPr>
            <w:tcW w:w="5000" w:type="pct"/>
            <w:gridSpan w:val="2"/>
            <w:shd w:val="clear" w:color="auto" w:fill="auto"/>
            <w:vAlign w:val="center"/>
          </w:tcPr>
          <w:p w14:paraId="30239344" w14:textId="77777777" w:rsidR="008D0DF6" w:rsidRPr="0020484C" w:rsidRDefault="008D0DF6" w:rsidP="00D27345">
            <w:pPr>
              <w:jc w:val="center"/>
              <w:rPr>
                <w:b/>
                <w:sz w:val="24"/>
                <w:szCs w:val="28"/>
              </w:rPr>
            </w:pPr>
            <w:r w:rsidRPr="0020484C">
              <w:rPr>
                <w:b/>
                <w:sz w:val="24"/>
                <w:szCs w:val="28"/>
              </w:rPr>
              <w:t>3 этап экзамена</w:t>
            </w:r>
          </w:p>
          <w:p w14:paraId="5FD55CDC" w14:textId="77777777" w:rsidR="008D0DF6" w:rsidRPr="0020484C" w:rsidRDefault="008D0DF6" w:rsidP="00D27345">
            <w:pPr>
              <w:jc w:val="center"/>
              <w:rPr>
                <w:sz w:val="24"/>
                <w:szCs w:val="28"/>
              </w:rPr>
            </w:pPr>
            <w:r w:rsidRPr="0020484C">
              <w:rPr>
                <w:sz w:val="24"/>
                <w:szCs w:val="28"/>
              </w:rPr>
              <w:t>максимально 3 б</w:t>
            </w:r>
          </w:p>
        </w:tc>
      </w:tr>
    </w:tbl>
    <w:p w14:paraId="68FB13F9" w14:textId="18E6C927" w:rsidR="00513081" w:rsidRPr="00647346" w:rsidRDefault="00513081" w:rsidP="00535FB3">
      <w:pPr>
        <w:pStyle w:val="a5"/>
        <w:spacing w:line="360" w:lineRule="auto"/>
        <w:ind w:left="0"/>
        <w:jc w:val="both"/>
        <w:rPr>
          <w:sz w:val="24"/>
          <w:szCs w:val="28"/>
        </w:rPr>
      </w:pPr>
    </w:p>
    <w:p w14:paraId="3586DB44" w14:textId="77777777" w:rsidR="00BC3E91" w:rsidRPr="0020484C" w:rsidRDefault="00BC3E91" w:rsidP="00BC3E91">
      <w:pPr>
        <w:pStyle w:val="a5"/>
        <w:spacing w:line="360" w:lineRule="auto"/>
        <w:ind w:left="1069"/>
        <w:jc w:val="both"/>
        <w:rPr>
          <w:sz w:val="24"/>
          <w:szCs w:val="28"/>
        </w:rPr>
      </w:pPr>
      <w:r w:rsidRPr="0020484C">
        <w:rPr>
          <w:sz w:val="24"/>
          <w:szCs w:val="28"/>
        </w:rPr>
        <w:t xml:space="preserve">Если суммарная оценка составляет </w:t>
      </w:r>
    </w:p>
    <w:p w14:paraId="11969367" w14:textId="7FFABEEB" w:rsidR="00BC3E91" w:rsidRPr="0020484C" w:rsidRDefault="001E4D8C" w:rsidP="00BC3E91">
      <w:pPr>
        <w:pStyle w:val="a5"/>
        <w:spacing w:line="360" w:lineRule="auto"/>
        <w:ind w:left="106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менее </w:t>
      </w:r>
      <w:r w:rsidR="00BC3E91" w:rsidRPr="0020484C">
        <w:rPr>
          <w:sz w:val="24"/>
          <w:szCs w:val="28"/>
        </w:rPr>
        <w:t xml:space="preserve">2,5 </w:t>
      </w:r>
      <w:r w:rsidR="000567E2" w:rsidRPr="0020484C">
        <w:rPr>
          <w:sz w:val="24"/>
          <w:szCs w:val="28"/>
        </w:rPr>
        <w:t>б</w:t>
      </w:r>
      <w:r w:rsidR="00BC3E91" w:rsidRPr="0020484C">
        <w:rPr>
          <w:sz w:val="24"/>
          <w:szCs w:val="28"/>
        </w:rPr>
        <w:t>– итоговая оценка «НЕУДОВЛЕТВОРИТЕЛЬНО»</w:t>
      </w:r>
    </w:p>
    <w:p w14:paraId="58A185C5" w14:textId="12F664A8" w:rsidR="00BC3E91" w:rsidRPr="0020484C" w:rsidRDefault="001E4D8C" w:rsidP="00BC3E91">
      <w:pPr>
        <w:pStyle w:val="a5"/>
        <w:spacing w:line="360" w:lineRule="auto"/>
        <w:ind w:left="1069"/>
        <w:jc w:val="both"/>
        <w:rPr>
          <w:sz w:val="24"/>
          <w:szCs w:val="28"/>
        </w:rPr>
      </w:pPr>
      <w:r>
        <w:rPr>
          <w:sz w:val="24"/>
          <w:szCs w:val="28"/>
        </w:rPr>
        <w:t>2,5</w:t>
      </w:r>
      <w:r w:rsidR="00BC3E91" w:rsidRPr="0020484C">
        <w:rPr>
          <w:sz w:val="24"/>
          <w:szCs w:val="28"/>
        </w:rPr>
        <w:t xml:space="preserve"> б – 3,4 б «УДОВЛЕТВОРИТЕЛЬНО» </w:t>
      </w:r>
    </w:p>
    <w:p w14:paraId="4795CEFA" w14:textId="40700D35" w:rsidR="00BC3E91" w:rsidRPr="0020484C" w:rsidRDefault="00BC3E91" w:rsidP="00BC3E91">
      <w:pPr>
        <w:pStyle w:val="a5"/>
        <w:spacing w:line="360" w:lineRule="auto"/>
        <w:ind w:left="1069"/>
        <w:jc w:val="both"/>
        <w:rPr>
          <w:sz w:val="24"/>
          <w:szCs w:val="28"/>
        </w:rPr>
      </w:pPr>
      <w:r w:rsidRPr="0020484C">
        <w:rPr>
          <w:sz w:val="24"/>
          <w:szCs w:val="28"/>
        </w:rPr>
        <w:t>3,5 -</w:t>
      </w:r>
      <w:r w:rsidR="009A14C0">
        <w:rPr>
          <w:sz w:val="24"/>
          <w:szCs w:val="28"/>
        </w:rPr>
        <w:t xml:space="preserve"> </w:t>
      </w:r>
      <w:r w:rsidRPr="0020484C">
        <w:rPr>
          <w:sz w:val="24"/>
          <w:szCs w:val="28"/>
        </w:rPr>
        <w:t>4, 4 б – «ХОРОШО»</w:t>
      </w:r>
    </w:p>
    <w:p w14:paraId="593222B0" w14:textId="3E2AA548" w:rsidR="00BC3E91" w:rsidRPr="0020484C" w:rsidRDefault="00BC3E91" w:rsidP="00BC3E91">
      <w:pPr>
        <w:pStyle w:val="a5"/>
        <w:spacing w:line="360" w:lineRule="auto"/>
        <w:ind w:left="1069"/>
        <w:jc w:val="both"/>
        <w:rPr>
          <w:sz w:val="24"/>
          <w:szCs w:val="28"/>
        </w:rPr>
      </w:pPr>
      <w:r w:rsidRPr="0020484C">
        <w:rPr>
          <w:sz w:val="24"/>
          <w:szCs w:val="28"/>
        </w:rPr>
        <w:t>4,5 б и бол</w:t>
      </w:r>
      <w:r w:rsidR="009A14C0">
        <w:rPr>
          <w:sz w:val="24"/>
          <w:szCs w:val="28"/>
        </w:rPr>
        <w:t>ее</w:t>
      </w:r>
      <w:r w:rsidR="009454CB">
        <w:rPr>
          <w:sz w:val="24"/>
          <w:szCs w:val="28"/>
        </w:rPr>
        <w:t xml:space="preserve"> </w:t>
      </w:r>
      <w:r w:rsidRPr="0020484C">
        <w:rPr>
          <w:sz w:val="24"/>
          <w:szCs w:val="28"/>
        </w:rPr>
        <w:t xml:space="preserve">«ОТЛИЧНО» </w:t>
      </w:r>
    </w:p>
    <w:p w14:paraId="50FAEBC1" w14:textId="3255D774" w:rsidR="006B3197" w:rsidRDefault="007450C0" w:rsidP="006B3197">
      <w:pPr>
        <w:pStyle w:val="a5"/>
        <w:spacing w:line="360" w:lineRule="auto"/>
        <w:jc w:val="both"/>
        <w:rPr>
          <w:sz w:val="24"/>
          <w:szCs w:val="28"/>
        </w:rPr>
      </w:pPr>
      <w:r w:rsidRPr="00647346">
        <w:rPr>
          <w:sz w:val="24"/>
          <w:szCs w:val="28"/>
        </w:rPr>
        <w:t>При отказе студента отвечать на третьем этапе экзамена выставл</w:t>
      </w:r>
      <w:r w:rsidR="00785AE7">
        <w:rPr>
          <w:sz w:val="24"/>
          <w:szCs w:val="28"/>
        </w:rPr>
        <w:t>яется</w:t>
      </w:r>
      <w:r w:rsidRPr="00647346">
        <w:rPr>
          <w:sz w:val="24"/>
          <w:szCs w:val="28"/>
        </w:rPr>
        <w:t xml:space="preserve"> итогов</w:t>
      </w:r>
      <w:r w:rsidR="00785AE7">
        <w:rPr>
          <w:sz w:val="24"/>
          <w:szCs w:val="28"/>
        </w:rPr>
        <w:t>ая</w:t>
      </w:r>
      <w:r w:rsidRPr="00647346">
        <w:rPr>
          <w:sz w:val="24"/>
          <w:szCs w:val="28"/>
        </w:rPr>
        <w:t xml:space="preserve"> оценк</w:t>
      </w:r>
      <w:r w:rsidR="00785AE7">
        <w:rPr>
          <w:sz w:val="24"/>
          <w:szCs w:val="28"/>
        </w:rPr>
        <w:t>а</w:t>
      </w:r>
      <w:r w:rsidRPr="00647346">
        <w:rPr>
          <w:sz w:val="24"/>
          <w:szCs w:val="28"/>
        </w:rPr>
        <w:t xml:space="preserve"> «неудовлетворительно»</w:t>
      </w:r>
      <w:r w:rsidR="0098491B">
        <w:rPr>
          <w:sz w:val="24"/>
          <w:szCs w:val="28"/>
        </w:rPr>
        <w:t>.</w:t>
      </w:r>
    </w:p>
    <w:p w14:paraId="5CB391D3" w14:textId="42E0CCA1" w:rsidR="0098491B" w:rsidRPr="00647346" w:rsidRDefault="0098491B" w:rsidP="006B3197">
      <w:pPr>
        <w:pStyle w:val="a5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Протокол кафедрального совещания №1 от 02.09.2021г.</w:t>
      </w:r>
    </w:p>
    <w:p w14:paraId="45331A9D" w14:textId="50F506E5" w:rsidR="00513081" w:rsidRPr="00647346" w:rsidRDefault="00513081" w:rsidP="006B3197">
      <w:pPr>
        <w:pStyle w:val="a5"/>
        <w:spacing w:line="360" w:lineRule="auto"/>
        <w:ind w:left="0"/>
        <w:rPr>
          <w:sz w:val="24"/>
          <w:szCs w:val="28"/>
        </w:rPr>
      </w:pPr>
      <w:r w:rsidRPr="00647346">
        <w:rPr>
          <w:sz w:val="24"/>
          <w:szCs w:val="28"/>
        </w:rPr>
        <w:t>Зав.</w:t>
      </w:r>
      <w:r w:rsidR="00D3301D">
        <w:rPr>
          <w:sz w:val="24"/>
          <w:szCs w:val="28"/>
        </w:rPr>
        <w:t xml:space="preserve"> </w:t>
      </w:r>
      <w:r w:rsidRPr="00647346">
        <w:rPr>
          <w:sz w:val="24"/>
          <w:szCs w:val="28"/>
        </w:rPr>
        <w:t>кафедрой патологической физиологии                                 М.Н.</w:t>
      </w:r>
      <w:r w:rsidR="00D3301D">
        <w:rPr>
          <w:sz w:val="24"/>
          <w:szCs w:val="28"/>
        </w:rPr>
        <w:t xml:space="preserve"> </w:t>
      </w:r>
      <w:r w:rsidRPr="00647346">
        <w:rPr>
          <w:sz w:val="24"/>
          <w:szCs w:val="28"/>
        </w:rPr>
        <w:t>Калинкин</w:t>
      </w:r>
    </w:p>
    <w:sectPr w:rsidR="00513081" w:rsidRPr="00647346" w:rsidSect="00647346">
      <w:pgSz w:w="11906" w:h="16838"/>
      <w:pgMar w:top="567" w:right="850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1F36"/>
    <w:multiLevelType w:val="hybridMultilevel"/>
    <w:tmpl w:val="37F8B7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502DE"/>
    <w:multiLevelType w:val="hybridMultilevel"/>
    <w:tmpl w:val="E9C24E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1"/>
    <w:rsid w:val="000520C3"/>
    <w:rsid w:val="000567E2"/>
    <w:rsid w:val="000A122B"/>
    <w:rsid w:val="00136628"/>
    <w:rsid w:val="001E4D8C"/>
    <w:rsid w:val="00262CCF"/>
    <w:rsid w:val="00262EC5"/>
    <w:rsid w:val="00271C8E"/>
    <w:rsid w:val="003E3FB9"/>
    <w:rsid w:val="004101F1"/>
    <w:rsid w:val="00441672"/>
    <w:rsid w:val="00466757"/>
    <w:rsid w:val="00481073"/>
    <w:rsid w:val="004C6981"/>
    <w:rsid w:val="00513081"/>
    <w:rsid w:val="00535FB3"/>
    <w:rsid w:val="00571F9A"/>
    <w:rsid w:val="005A5394"/>
    <w:rsid w:val="00647346"/>
    <w:rsid w:val="0069429E"/>
    <w:rsid w:val="006B3197"/>
    <w:rsid w:val="007450C0"/>
    <w:rsid w:val="00785AE7"/>
    <w:rsid w:val="007A031F"/>
    <w:rsid w:val="008341F6"/>
    <w:rsid w:val="00867D70"/>
    <w:rsid w:val="008D0DF6"/>
    <w:rsid w:val="009454CB"/>
    <w:rsid w:val="0098491B"/>
    <w:rsid w:val="009A14C0"/>
    <w:rsid w:val="00A46EE3"/>
    <w:rsid w:val="00A676BD"/>
    <w:rsid w:val="00BC3E91"/>
    <w:rsid w:val="00D3301D"/>
    <w:rsid w:val="00D74D76"/>
    <w:rsid w:val="00E802A8"/>
    <w:rsid w:val="00F955BD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9F8A"/>
  <w15:docId w15:val="{808B6270-3AB6-41C9-A593-194F56FA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13081"/>
    <w:rPr>
      <w:rFonts w:ascii="Calibri" w:eastAsia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rsid w:val="00513081"/>
    <w:pPr>
      <w:widowControl/>
      <w:autoSpaceDE/>
      <w:autoSpaceDN/>
      <w:adjustRightInd/>
      <w:ind w:firstLine="709"/>
      <w:jc w:val="both"/>
    </w:pPr>
    <w:rPr>
      <w:rFonts w:ascii="Calibri" w:hAnsi="Calibr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130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30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130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_?????_1"/>
    <w:basedOn w:val="a"/>
    <w:rsid w:val="00513081"/>
    <w:pPr>
      <w:keepNext/>
      <w:keepLines/>
      <w:widowControl/>
      <w:tabs>
        <w:tab w:val="left" w:pos="708"/>
        <w:tab w:val="left" w:pos="107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/>
      <w:autoSpaceDN/>
      <w:adjustRightInd/>
      <w:spacing w:line="220" w:lineRule="atLeast"/>
      <w:ind w:firstLine="567"/>
      <w:jc w:val="both"/>
    </w:pPr>
    <w:rPr>
      <w:rFonts w:ascii="QuantAntiquaC" w:eastAsia="Times New Roman" w:hAnsi="QuantAntiquaC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1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22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Щеглова</dc:creator>
  <cp:keywords/>
  <dc:description/>
  <cp:lastModifiedBy>Юлия С. Минина</cp:lastModifiedBy>
  <cp:revision>9</cp:revision>
  <cp:lastPrinted>2021-09-29T08:59:00Z</cp:lastPrinted>
  <dcterms:created xsi:type="dcterms:W3CDTF">2021-09-04T07:40:00Z</dcterms:created>
  <dcterms:modified xsi:type="dcterms:W3CDTF">2021-09-29T08:59:00Z</dcterms:modified>
</cp:coreProperties>
</file>