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A1" w:rsidRPr="00E658A1" w:rsidRDefault="00E658A1" w:rsidP="00E658A1">
      <w:pPr>
        <w:rPr>
          <w:b/>
        </w:rPr>
      </w:pPr>
      <w:r w:rsidRPr="00E658A1">
        <w:rPr>
          <w:b/>
        </w:rPr>
        <w:t xml:space="preserve"> Исследования с использованием животных</w:t>
      </w:r>
    </w:p>
    <w:p w:rsidR="00E658A1" w:rsidRDefault="00E658A1" w:rsidP="00E658A1">
      <w:r>
        <w:t xml:space="preserve">В регистрационной карте обязательно указать основные требования этичного отношения с животными со ссылками на основные документы, регламентирующие объем, схему и процедуру проведения экспериментов: </w:t>
      </w:r>
    </w:p>
    <w:p w:rsidR="00E658A1" w:rsidRDefault="00E658A1" w:rsidP="00E658A1">
      <w:r>
        <w:t>1. Стандарты, регулирующие обращение с животными;</w:t>
      </w:r>
      <w:bookmarkStart w:id="0" w:name="_GoBack"/>
      <w:bookmarkEnd w:id="0"/>
    </w:p>
    <w:p w:rsidR="00E658A1" w:rsidRDefault="00E658A1" w:rsidP="007B7A8F">
      <w:r>
        <w:t xml:space="preserve">2. </w:t>
      </w:r>
      <w:r w:rsidR="007B7A8F">
        <w:t>Национальный стандарт Российской Федерации КОРМА ДЛЯ НЕПРОДУКТИВНЫХ ЖИВОТНЫХ</w:t>
      </w:r>
      <w:r>
        <w:t>. Общие технические условия</w:t>
      </w:r>
      <w:r w:rsidR="007B7A8F" w:rsidRPr="007B7A8F">
        <w:t xml:space="preserve"> 27.06.2013 N 204-ст</w:t>
      </w:r>
    </w:p>
    <w:p w:rsidR="00E658A1" w:rsidRDefault="00E658A1" w:rsidP="00E658A1">
      <w:r>
        <w:t xml:space="preserve">3. Руководство по содержанию и использованию лабораторных животных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, ISBN: 978-0-309-08389-8, 154, </w:t>
      </w:r>
      <w:proofErr w:type="spellStart"/>
      <w:r>
        <w:t>pages</w:t>
      </w:r>
      <w:proofErr w:type="spellEnd"/>
      <w:r>
        <w:t>, 1996;</w:t>
      </w:r>
      <w:r w:rsidR="00EC6F65" w:rsidRPr="00EC6F65">
        <w:t xml:space="preserve"> DOI: 10.17226/12910</w:t>
      </w:r>
    </w:p>
    <w:p w:rsidR="00E658A1" w:rsidRDefault="00E658A1" w:rsidP="00EC6F65">
      <w:r>
        <w:t xml:space="preserve">4. Руководство по содержанию и использованию лабораторных животных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Vivarium</w:t>
      </w:r>
      <w:proofErr w:type="spellEnd"/>
      <w:r>
        <w:t xml:space="preserve"> </w:t>
      </w:r>
      <w:proofErr w:type="spellStart"/>
      <w:r>
        <w:t>Sourcebook</w:t>
      </w:r>
      <w:proofErr w:type="spellEnd"/>
      <w:r>
        <w:t>;</w:t>
      </w:r>
      <w:r w:rsidR="00EC6F65" w:rsidRPr="00EC6F65">
        <w:t xml:space="preserve"> </w:t>
      </w:r>
      <w:r w:rsidR="00EC6F65">
        <w:t>2017 г. М. С.ISBN: 978-5-9909917-0-5</w:t>
      </w:r>
    </w:p>
    <w:p w:rsidR="00E51653" w:rsidRDefault="00E658A1" w:rsidP="00E51653">
      <w:r>
        <w:t xml:space="preserve">5. </w:t>
      </w:r>
      <w:r w:rsidR="00E51653">
        <w:t xml:space="preserve">СанПиН 2.2.1/2.1.1.1200-03 «Санитарно-защитные зоны и санитарная классификация предприятий, сооружений и иных объектов». </w:t>
      </w:r>
      <w:r w:rsidR="00E51653" w:rsidRPr="00E51653">
        <w:t>от 25 сентября 2007 г. N 74</w:t>
      </w:r>
    </w:p>
    <w:p w:rsidR="00E51653" w:rsidRDefault="00145250" w:rsidP="00E51653">
      <w:r>
        <w:t xml:space="preserve">6. </w:t>
      </w:r>
      <w:r w:rsidR="00E51653">
        <w:t xml:space="preserve">РД-АПК 3.10.07.02-09 «Методические рекомендации по содержанию лабораторных животных в вивариях научно-исследовательских институтов и учебных заведений». От </w:t>
      </w:r>
      <w:proofErr w:type="gramStart"/>
      <w:r w:rsidR="00E51653">
        <w:t>01.12.2009 .</w:t>
      </w:r>
      <w:proofErr w:type="gramEnd"/>
    </w:p>
    <w:p w:rsidR="00E51653" w:rsidRDefault="00145250" w:rsidP="00E51653">
      <w:r>
        <w:t xml:space="preserve">7. </w:t>
      </w:r>
      <w:r w:rsidR="00E51653">
        <w:t xml:space="preserve">ГОСТ №33215-2014 «Руководство по содержанию и уходу за лабораторными животными. Правила оборудования помещений и организации процедур». </w:t>
      </w:r>
      <w:r>
        <w:t>Международный стандарт. От 01.07.2016.</w:t>
      </w:r>
    </w:p>
    <w:p w:rsidR="00447009" w:rsidRDefault="00145250" w:rsidP="00E51653">
      <w:r>
        <w:t xml:space="preserve">8. </w:t>
      </w:r>
      <w:r w:rsidR="00E51653">
        <w:t>Правила надлежащей лабораторной практики, утверждённые Приказом Минздрава РФ от 01.04.2016 г. №199н.</w:t>
      </w:r>
    </w:p>
    <w:sectPr w:rsidR="0044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1"/>
    <w:rsid w:val="00145250"/>
    <w:rsid w:val="003B3BCB"/>
    <w:rsid w:val="00447009"/>
    <w:rsid w:val="00571C00"/>
    <w:rsid w:val="005B5BCC"/>
    <w:rsid w:val="007B7A8F"/>
    <w:rsid w:val="0087250A"/>
    <w:rsid w:val="00E51653"/>
    <w:rsid w:val="00E658A1"/>
    <w:rsid w:val="00E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7C97-44DF-4C32-BEE8-A1DE58D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Джулай Татьяна Евгеньевна</cp:lastModifiedBy>
  <cp:revision>2</cp:revision>
  <dcterms:created xsi:type="dcterms:W3CDTF">2025-11-24T09:37:00Z</dcterms:created>
  <dcterms:modified xsi:type="dcterms:W3CDTF">2025-11-24T09:37:00Z</dcterms:modified>
</cp:coreProperties>
</file>