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D51C84">
        <w:rPr>
          <w:szCs w:val="28"/>
        </w:rPr>
        <w:t>Федеральное государственное бюджетное образовательной учреждение высшего образования «Тверской государственный медицинский университет» Министерства здравоохранения Российской Федерации</w:t>
      </w:r>
    </w:p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D51C84">
        <w:rPr>
          <w:szCs w:val="28"/>
        </w:rPr>
        <w:t>Кафедра общественного здоровья, организации, управления и экономики здравоохранения с учебным центром «Бережливые технологии в здравоохранении»</w:t>
      </w:r>
    </w:p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D51C84">
        <w:rPr>
          <w:b/>
          <w:szCs w:val="28"/>
        </w:rPr>
        <w:t>Фонд оценочных средств</w:t>
      </w:r>
    </w:p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D51C84">
        <w:rPr>
          <w:b/>
          <w:szCs w:val="28"/>
        </w:rPr>
        <w:t xml:space="preserve">для проверки уровня </w:t>
      </w:r>
      <w:proofErr w:type="spellStart"/>
      <w:r w:rsidRPr="00D51C84">
        <w:rPr>
          <w:b/>
          <w:szCs w:val="28"/>
        </w:rPr>
        <w:t>сформированности</w:t>
      </w:r>
      <w:proofErr w:type="spellEnd"/>
      <w:r w:rsidRPr="00D51C84">
        <w:rPr>
          <w:b/>
          <w:szCs w:val="28"/>
        </w:rPr>
        <w:t xml:space="preserve"> компетенций для текущего контроля знаний и промежуточно</w:t>
      </w:r>
      <w:r w:rsidR="00CF731D">
        <w:rPr>
          <w:b/>
          <w:szCs w:val="28"/>
        </w:rPr>
        <w:t>й аттестации по итогам прохождения практики</w:t>
      </w:r>
      <w:bookmarkStart w:id="0" w:name="_GoBack"/>
      <w:bookmarkEnd w:id="0"/>
    </w:p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szCs w:val="28"/>
        </w:rPr>
      </w:pPr>
      <w:r w:rsidRPr="00D51C84">
        <w:rPr>
          <w:b/>
          <w:caps/>
          <w:szCs w:val="28"/>
        </w:rPr>
        <w:t>Б.</w:t>
      </w:r>
      <w:r>
        <w:rPr>
          <w:b/>
          <w:caps/>
          <w:szCs w:val="28"/>
        </w:rPr>
        <w:t>2</w:t>
      </w:r>
      <w:r w:rsidRPr="00D51C84">
        <w:rPr>
          <w:b/>
          <w:caps/>
          <w:szCs w:val="28"/>
        </w:rPr>
        <w:t>.О.</w:t>
      </w:r>
      <w:r>
        <w:rPr>
          <w:b/>
          <w:caps/>
          <w:szCs w:val="28"/>
        </w:rPr>
        <w:t>01 (У)</w:t>
      </w:r>
      <w:r w:rsidRPr="00D51C84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научно-педагогическая практика</w:t>
      </w:r>
    </w:p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D51C84">
        <w:rPr>
          <w:szCs w:val="28"/>
        </w:rPr>
        <w:t>направление подготовки</w:t>
      </w:r>
    </w:p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D51C84">
        <w:rPr>
          <w:szCs w:val="28"/>
        </w:rPr>
        <w:t>32.04.01 «Общественное здравоохранение»</w:t>
      </w:r>
    </w:p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D51C84">
        <w:rPr>
          <w:szCs w:val="28"/>
        </w:rPr>
        <w:t>Квалификация: Магистр</w:t>
      </w:r>
    </w:p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D51C84">
        <w:rPr>
          <w:szCs w:val="28"/>
        </w:rPr>
        <w:t>форма обучения</w:t>
      </w:r>
    </w:p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D51C84">
        <w:rPr>
          <w:szCs w:val="28"/>
        </w:rPr>
        <w:t>очная</w:t>
      </w:r>
    </w:p>
    <w:p w:rsidR="001A0095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1A0095" w:rsidRPr="00D51C84" w:rsidRDefault="001A0095" w:rsidP="001A0095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D51C84">
        <w:rPr>
          <w:szCs w:val="28"/>
        </w:rPr>
        <w:t>Тверь, 2021</w:t>
      </w:r>
    </w:p>
    <w:p w:rsidR="001A0095" w:rsidRPr="00D51C84" w:rsidRDefault="001A0095" w:rsidP="001A0095">
      <w:pPr>
        <w:spacing w:line="360" w:lineRule="auto"/>
        <w:rPr>
          <w:b/>
          <w:color w:val="000000"/>
          <w:szCs w:val="28"/>
        </w:rPr>
      </w:pPr>
      <w:r w:rsidRPr="00D51C84">
        <w:rPr>
          <w:b/>
          <w:color w:val="000000"/>
          <w:szCs w:val="28"/>
        </w:rPr>
        <w:br w:type="page"/>
      </w:r>
    </w:p>
    <w:p w:rsidR="001A0095" w:rsidRPr="00D51C84" w:rsidRDefault="001A0095" w:rsidP="001A0095">
      <w:pPr>
        <w:spacing w:line="360" w:lineRule="auto"/>
        <w:rPr>
          <w:szCs w:val="28"/>
        </w:rPr>
      </w:pPr>
      <w:r w:rsidRPr="00D51C84">
        <w:rPr>
          <w:szCs w:val="28"/>
        </w:rPr>
        <w:lastRenderedPageBreak/>
        <w:t>Составитель / составители:</w:t>
      </w:r>
    </w:p>
    <w:p w:rsidR="001A0095" w:rsidRPr="00D51C84" w:rsidRDefault="001A0095" w:rsidP="001A0095">
      <w:pPr>
        <w:spacing w:line="360" w:lineRule="auto"/>
        <w:jc w:val="both"/>
        <w:rPr>
          <w:szCs w:val="28"/>
        </w:rPr>
      </w:pPr>
      <w:r w:rsidRPr="00D51C84">
        <w:rPr>
          <w:szCs w:val="28"/>
        </w:rPr>
        <w:t xml:space="preserve">Соловьева Алла Валентиновна, </w:t>
      </w:r>
      <w:proofErr w:type="spellStart"/>
      <w:proofErr w:type="gramStart"/>
      <w:r w:rsidRPr="00D51C84">
        <w:rPr>
          <w:szCs w:val="28"/>
        </w:rPr>
        <w:t>зав.кафедрой</w:t>
      </w:r>
      <w:proofErr w:type="spellEnd"/>
      <w:proofErr w:type="gramEnd"/>
      <w:r w:rsidRPr="00D51C84">
        <w:rPr>
          <w:szCs w:val="28"/>
        </w:rPr>
        <w:t xml:space="preserve">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1A0095" w:rsidRPr="00D51C84" w:rsidRDefault="001A0095" w:rsidP="001A0095">
      <w:pPr>
        <w:spacing w:line="360" w:lineRule="auto"/>
        <w:jc w:val="both"/>
        <w:rPr>
          <w:szCs w:val="28"/>
        </w:rPr>
      </w:pPr>
      <w:r w:rsidRPr="00D51C84">
        <w:rPr>
          <w:szCs w:val="28"/>
        </w:rPr>
        <w:t>Родионов Андрей Александрович,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магистр общественного здравоохранения</w:t>
      </w:r>
    </w:p>
    <w:p w:rsidR="001A0095" w:rsidRPr="00D51C84" w:rsidRDefault="001A0095" w:rsidP="001A0095">
      <w:pPr>
        <w:spacing w:line="360" w:lineRule="auto"/>
        <w:jc w:val="both"/>
        <w:rPr>
          <w:szCs w:val="28"/>
        </w:rPr>
      </w:pPr>
      <w:r w:rsidRPr="00D51C84">
        <w:rPr>
          <w:szCs w:val="28"/>
        </w:rPr>
        <w:t>Королева Оксана Михайловна, доцент кафедры общественного здоровья, организации, управления и экономики здравоохранения с учебным центром «Бережливые технологии в здравоохранении», к.м.н., доцент</w:t>
      </w:r>
    </w:p>
    <w:p w:rsidR="001A0095" w:rsidRPr="00D51C84" w:rsidRDefault="001A0095" w:rsidP="001A0095">
      <w:pPr>
        <w:spacing w:line="360" w:lineRule="auto"/>
        <w:jc w:val="both"/>
        <w:rPr>
          <w:szCs w:val="28"/>
        </w:rPr>
      </w:pPr>
      <w:r w:rsidRPr="00D51C84">
        <w:rPr>
          <w:szCs w:val="28"/>
        </w:rPr>
        <w:t>Фонд оценочных средств рассмотрен и одобрен на заседании кафедры протокол № _____ от «_____» ________________ 2021 г</w:t>
      </w:r>
    </w:p>
    <w:p w:rsidR="001A0095" w:rsidRPr="00D51C84" w:rsidRDefault="001A0095" w:rsidP="001A0095">
      <w:pPr>
        <w:spacing w:line="360" w:lineRule="auto"/>
        <w:rPr>
          <w:color w:val="000000"/>
          <w:szCs w:val="28"/>
        </w:rPr>
      </w:pPr>
    </w:p>
    <w:p w:rsidR="001A0095" w:rsidRDefault="001A0095">
      <w:pPr>
        <w:tabs>
          <w:tab w:val="clear" w:pos="708"/>
        </w:tabs>
        <w:spacing w:after="200" w:line="276" w:lineRule="auto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br w:type="page"/>
      </w:r>
    </w:p>
    <w:p w:rsidR="006B4BB7" w:rsidRPr="0063213B" w:rsidRDefault="006B4BB7" w:rsidP="0063213B">
      <w:pPr>
        <w:spacing w:line="360" w:lineRule="auto"/>
        <w:rPr>
          <w:b/>
          <w:sz w:val="24"/>
          <w:szCs w:val="24"/>
        </w:rPr>
      </w:pPr>
      <w:r w:rsidRPr="0063213B">
        <w:rPr>
          <w:b/>
          <w:sz w:val="24"/>
          <w:szCs w:val="24"/>
        </w:rPr>
        <w:lastRenderedPageBreak/>
        <w:t>Показатели и критерии оценивания результатов освоения программы практики по видам деятельности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960"/>
        <w:gridCol w:w="3265"/>
        <w:gridCol w:w="4961"/>
      </w:tblGrid>
      <w:tr w:rsidR="006B4BB7" w:rsidRPr="0063213B" w:rsidTr="00F42B16">
        <w:trPr>
          <w:trHeight w:hRule="exact" w:val="11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after="60" w:line="360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t>№</w:t>
            </w:r>
          </w:p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before="60" w:line="360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t>п/п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after="120" w:line="360" w:lineRule="auto"/>
              <w:ind w:left="120"/>
              <w:rPr>
                <w:b/>
                <w:color w:val="000000"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t>Номер/</w:t>
            </w:r>
          </w:p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before="120" w:line="360" w:lineRule="auto"/>
              <w:ind w:left="120"/>
              <w:rPr>
                <w:b/>
                <w:color w:val="000000"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t>индекс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BAF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t>Содержание компетенции</w:t>
            </w:r>
            <w:r w:rsidR="00F42B16">
              <w:rPr>
                <w:b/>
                <w:color w:val="000000"/>
                <w:spacing w:val="4"/>
                <w:sz w:val="24"/>
                <w:szCs w:val="24"/>
              </w:rPr>
              <w:t>.</w:t>
            </w:r>
          </w:p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t>Показатели оценивания компетенции</w:t>
            </w:r>
          </w:p>
        </w:tc>
      </w:tr>
      <w:tr w:rsidR="006B4BB7" w:rsidRPr="0063213B" w:rsidTr="00C53CDB">
        <w:trPr>
          <w:trHeight w:hRule="exact" w:val="159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ind w:left="120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ОПК-6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ind w:left="136" w:right="128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Готовность к преподаватель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ской деятельности по образова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тельным программам высшего образования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BB7" w:rsidRPr="0063213B" w:rsidRDefault="006B4BB7" w:rsidP="0063213B">
            <w:pPr>
              <w:widowControl w:val="0"/>
              <w:numPr>
                <w:ilvl w:val="0"/>
                <w:numId w:val="10"/>
              </w:numPr>
              <w:tabs>
                <w:tab w:val="clear" w:pos="708"/>
                <w:tab w:val="left" w:pos="136"/>
              </w:tabs>
              <w:spacing w:line="360" w:lineRule="auto"/>
              <w:ind w:left="136" w:right="12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способность и готовность планировать все этапы предстоящей педагогической деятельности и планомерно реализовы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вать их с учетом задач, постав</w:t>
            </w:r>
            <w:r w:rsidR="00C53CDB">
              <w:rPr>
                <w:color w:val="000000"/>
                <w:spacing w:val="4"/>
                <w:sz w:val="24"/>
                <w:szCs w:val="24"/>
              </w:rPr>
              <w:t>ленных на каждом из этих этапов</w:t>
            </w:r>
          </w:p>
          <w:p w:rsidR="006B4BB7" w:rsidRPr="0063213B" w:rsidRDefault="006B4BB7" w:rsidP="0063213B">
            <w:pPr>
              <w:widowControl w:val="0"/>
              <w:numPr>
                <w:ilvl w:val="0"/>
                <w:numId w:val="10"/>
              </w:numPr>
              <w:tabs>
                <w:tab w:val="clear" w:pos="708"/>
                <w:tab w:val="left" w:pos="136"/>
                <w:tab w:val="left" w:pos="274"/>
              </w:tabs>
              <w:spacing w:line="360" w:lineRule="auto"/>
              <w:ind w:left="136" w:right="12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способность и готовность разрабатывать конспекты учебных занятий с учетом места данного занятия в теме, его типа и вида, оптимально отбирая методы ор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ганизации, стимулирования и контроля учебно-познавательной деятельности обучающихся</w:t>
            </w:r>
            <w:r w:rsidR="00C53CDB">
              <w:rPr>
                <w:color w:val="000000"/>
                <w:spacing w:val="4"/>
                <w:sz w:val="24"/>
                <w:szCs w:val="24"/>
              </w:rPr>
              <w:t xml:space="preserve"> на конкретных учебных занятиях</w:t>
            </w:r>
          </w:p>
          <w:p w:rsidR="006B4BB7" w:rsidRPr="0063213B" w:rsidRDefault="006B4BB7" w:rsidP="0063213B">
            <w:pPr>
              <w:widowControl w:val="0"/>
              <w:numPr>
                <w:ilvl w:val="0"/>
                <w:numId w:val="10"/>
              </w:numPr>
              <w:tabs>
                <w:tab w:val="clear" w:pos="708"/>
                <w:tab w:val="left" w:pos="136"/>
                <w:tab w:val="left" w:pos="269"/>
              </w:tabs>
              <w:spacing w:line="360" w:lineRule="auto"/>
              <w:ind w:left="136" w:right="12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способность и готовность творчески об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рабатывать, анализировать и осмысли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вать переработанный передовой педаго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гический опыт, традиционные и инно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вационные технологии обучения дисциплинам, в частности по профилю обучения, в высшей школе с учетом имеющихся литературных данных и реа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лизовывать по</w:t>
            </w:r>
            <w:r w:rsidR="00C53CDB">
              <w:rPr>
                <w:color w:val="000000"/>
                <w:spacing w:val="4"/>
                <w:sz w:val="24"/>
                <w:szCs w:val="24"/>
              </w:rPr>
              <w:t>лученные результаты на практике</w:t>
            </w:r>
          </w:p>
          <w:p w:rsidR="006B4BB7" w:rsidRPr="0063213B" w:rsidRDefault="006B4BB7" w:rsidP="0063213B">
            <w:pPr>
              <w:widowControl w:val="0"/>
              <w:numPr>
                <w:ilvl w:val="0"/>
                <w:numId w:val="10"/>
              </w:numPr>
              <w:tabs>
                <w:tab w:val="clear" w:pos="708"/>
                <w:tab w:val="left" w:pos="136"/>
                <w:tab w:val="left" w:pos="259"/>
              </w:tabs>
              <w:spacing w:line="360" w:lineRule="auto"/>
              <w:ind w:left="136" w:right="12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lastRenderedPageBreak/>
              <w:t>способность и готовность применять са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мостоятельно разработанные приемы, методы, средства, руководствуясь общи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ми положениями методик</w:t>
            </w:r>
            <w:r w:rsidR="00C53CDB">
              <w:rPr>
                <w:color w:val="000000"/>
                <w:spacing w:val="4"/>
                <w:sz w:val="24"/>
                <w:szCs w:val="24"/>
              </w:rPr>
              <w:t>и, педагогики, психологии и др.</w:t>
            </w:r>
          </w:p>
          <w:p w:rsidR="006B4BB7" w:rsidRPr="0063213B" w:rsidRDefault="006B4BB7" w:rsidP="0063213B">
            <w:pPr>
              <w:widowControl w:val="0"/>
              <w:numPr>
                <w:ilvl w:val="0"/>
                <w:numId w:val="10"/>
              </w:numPr>
              <w:tabs>
                <w:tab w:val="clear" w:pos="708"/>
                <w:tab w:val="left" w:pos="136"/>
                <w:tab w:val="left" w:pos="259"/>
              </w:tabs>
              <w:spacing w:line="360" w:lineRule="auto"/>
              <w:ind w:left="136" w:right="12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способность и готовность вести библио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графическую работу с привлечением совреме</w:t>
            </w:r>
            <w:r w:rsidR="007C1BAF" w:rsidRPr="0063213B">
              <w:rPr>
                <w:color w:val="000000"/>
                <w:spacing w:val="4"/>
                <w:sz w:val="24"/>
                <w:szCs w:val="24"/>
              </w:rPr>
              <w:t>нных информационных техноло</w:t>
            </w:r>
            <w:r w:rsidR="007C1BAF" w:rsidRPr="0063213B">
              <w:rPr>
                <w:color w:val="000000"/>
                <w:spacing w:val="4"/>
                <w:sz w:val="24"/>
                <w:szCs w:val="24"/>
              </w:rPr>
              <w:softHyphen/>
              <w:t>гий</w:t>
            </w:r>
          </w:p>
        </w:tc>
      </w:tr>
      <w:tr w:rsidR="006B4BB7" w:rsidRPr="0063213B" w:rsidTr="00C53CDB">
        <w:trPr>
          <w:trHeight w:hRule="exact" w:val="241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ind w:left="136" w:right="128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Знать</w:t>
            </w:r>
            <w:r w:rsidR="007C1BAF" w:rsidRPr="0063213B">
              <w:rPr>
                <w:color w:val="000000"/>
                <w:spacing w:val="4"/>
                <w:sz w:val="24"/>
                <w:szCs w:val="24"/>
              </w:rPr>
              <w:t>:</w:t>
            </w:r>
          </w:p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ind w:left="136" w:right="128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задачи, функции, методы препо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давательской деятельности по образовательным программам высшего образования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6B4BB7" w:rsidRPr="0063213B" w:rsidTr="00D7188A">
        <w:trPr>
          <w:trHeight w:hRule="exact" w:val="492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ind w:left="136" w:right="128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Уметь</w:t>
            </w:r>
            <w:r w:rsidR="007C1BAF" w:rsidRPr="0063213B">
              <w:rPr>
                <w:color w:val="000000"/>
                <w:spacing w:val="4"/>
                <w:sz w:val="24"/>
                <w:szCs w:val="24"/>
              </w:rPr>
              <w:t>:</w:t>
            </w:r>
          </w:p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ind w:left="136" w:right="128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проводить учебные занятия в вузе и осуществлять их методическое обеспечение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6B4BB7" w:rsidRPr="0063213B" w:rsidTr="00C53CDB">
        <w:trPr>
          <w:trHeight w:hRule="exact" w:val="6936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ind w:left="136" w:right="128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Владеть</w:t>
            </w:r>
            <w:r w:rsidR="007C1BAF" w:rsidRPr="0063213B">
              <w:rPr>
                <w:color w:val="000000"/>
                <w:spacing w:val="4"/>
                <w:sz w:val="24"/>
                <w:szCs w:val="24"/>
              </w:rPr>
              <w:t xml:space="preserve">: 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t>методикой преподавательской деятельности по образователь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ным программам высшего образо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вания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BB7" w:rsidRPr="0063213B" w:rsidRDefault="006B4BB7" w:rsidP="0063213B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</w:tbl>
    <w:p w:rsidR="006B4BB7" w:rsidRPr="0063213B" w:rsidRDefault="006B4BB7" w:rsidP="00C53CDB">
      <w:pPr>
        <w:spacing w:line="360" w:lineRule="auto"/>
        <w:jc w:val="both"/>
        <w:rPr>
          <w:rStyle w:val="a7"/>
          <w:b/>
          <w:sz w:val="24"/>
          <w:szCs w:val="24"/>
        </w:rPr>
      </w:pPr>
      <w:r w:rsidRPr="0063213B">
        <w:rPr>
          <w:b/>
          <w:sz w:val="24"/>
          <w:szCs w:val="24"/>
        </w:rPr>
        <w:lastRenderedPageBreak/>
        <w:t xml:space="preserve">Этапы формирования результатов обучения в процессе освоения программы </w:t>
      </w:r>
      <w:r w:rsidRPr="0063213B">
        <w:rPr>
          <w:rStyle w:val="a7"/>
          <w:b/>
          <w:sz w:val="24"/>
          <w:szCs w:val="24"/>
          <w:u w:val="none"/>
        </w:rPr>
        <w:t>практики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0"/>
      </w:tblGrid>
      <w:tr w:rsidR="001A0095" w:rsidRPr="0063213B" w:rsidTr="007C1BAF">
        <w:trPr>
          <w:trHeight w:hRule="exact" w:val="591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t>Разделы практики</w:t>
            </w:r>
          </w:p>
        </w:tc>
      </w:tr>
      <w:tr w:rsidR="001A0095" w:rsidRPr="0063213B" w:rsidTr="007C1BAF">
        <w:trPr>
          <w:trHeight w:val="418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line="360" w:lineRule="auto"/>
              <w:ind w:left="120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Организационный</w:t>
            </w:r>
          </w:p>
        </w:tc>
      </w:tr>
      <w:tr w:rsidR="001A0095" w:rsidRPr="0063213B" w:rsidTr="003F36F4">
        <w:trPr>
          <w:trHeight w:val="418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334598">
            <w:pPr>
              <w:widowControl w:val="0"/>
              <w:tabs>
                <w:tab w:val="clear" w:pos="708"/>
              </w:tabs>
              <w:spacing w:line="360" w:lineRule="auto"/>
              <w:ind w:left="120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 xml:space="preserve">Учебно-методической раздел </w:t>
            </w:r>
          </w:p>
        </w:tc>
      </w:tr>
      <w:tr w:rsidR="001A0095" w:rsidRPr="0063213B" w:rsidTr="003F36F4">
        <w:trPr>
          <w:trHeight w:val="2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line="360" w:lineRule="auto"/>
              <w:ind w:left="120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Аудиторная нагрузка педагогической практики</w:t>
            </w:r>
          </w:p>
        </w:tc>
      </w:tr>
      <w:tr w:rsidR="001A0095" w:rsidRPr="0063213B" w:rsidTr="007C1BAF">
        <w:trPr>
          <w:trHeight w:val="2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line="360" w:lineRule="auto"/>
              <w:ind w:left="120"/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Оформление структурной части отчета</w:t>
            </w:r>
          </w:p>
        </w:tc>
      </w:tr>
      <w:tr w:rsidR="001A0095" w:rsidRPr="0063213B" w:rsidTr="007C1BAF">
        <w:trPr>
          <w:trHeight w:val="418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line="360" w:lineRule="auto"/>
              <w:ind w:left="120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Подготовка отчета по практике</w:t>
            </w:r>
          </w:p>
        </w:tc>
      </w:tr>
      <w:tr w:rsidR="001A0095" w:rsidRPr="0063213B" w:rsidTr="007C1BAF">
        <w:trPr>
          <w:trHeight w:val="418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F42B16">
            <w:pPr>
              <w:widowControl w:val="0"/>
              <w:tabs>
                <w:tab w:val="clear" w:pos="708"/>
              </w:tabs>
              <w:spacing w:line="360" w:lineRule="auto"/>
              <w:ind w:left="120"/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Зачет с оценкой</w:t>
            </w:r>
          </w:p>
        </w:tc>
      </w:tr>
    </w:tbl>
    <w:p w:rsidR="00087E2D" w:rsidRPr="0063213B" w:rsidRDefault="00087E2D" w:rsidP="0063213B">
      <w:pPr>
        <w:spacing w:line="360" w:lineRule="auto"/>
        <w:rPr>
          <w:b/>
          <w:sz w:val="24"/>
          <w:szCs w:val="24"/>
        </w:rPr>
      </w:pPr>
      <w:r w:rsidRPr="0063213B">
        <w:rPr>
          <w:b/>
          <w:sz w:val="24"/>
          <w:szCs w:val="24"/>
        </w:rPr>
        <w:t>Компоненты контроля и их характеристика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686"/>
        <w:gridCol w:w="5386"/>
      </w:tblGrid>
      <w:tr w:rsidR="00087E2D" w:rsidRPr="0063213B" w:rsidTr="00773E47">
        <w:trPr>
          <w:trHeight w:val="5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after="60" w:line="360" w:lineRule="auto"/>
              <w:rPr>
                <w:b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line="360" w:lineRule="auto"/>
              <w:rPr>
                <w:b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Компоненты контроля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line="360" w:lineRule="auto"/>
              <w:rPr>
                <w:b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Характеристика</w:t>
            </w:r>
          </w:p>
        </w:tc>
      </w:tr>
      <w:tr w:rsidR="00087E2D" w:rsidRPr="0063213B" w:rsidTr="00773E47">
        <w:trPr>
          <w:trHeight w:val="5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line="360" w:lineRule="auto"/>
              <w:ind w:left="160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line="360" w:lineRule="auto"/>
              <w:ind w:left="60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Способ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line="360" w:lineRule="auto"/>
              <w:ind w:left="60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Традиционный</w:t>
            </w:r>
          </w:p>
        </w:tc>
      </w:tr>
      <w:tr w:rsidR="00087E2D" w:rsidRPr="0063213B" w:rsidTr="00773E47">
        <w:trPr>
          <w:trHeight w:val="5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line="360" w:lineRule="auto"/>
              <w:ind w:left="160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line="360" w:lineRule="auto"/>
              <w:ind w:left="60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Этапы учебной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E2D" w:rsidRPr="0063213B" w:rsidRDefault="00773E47" w:rsidP="00FC3D48">
            <w:pPr>
              <w:widowControl w:val="0"/>
              <w:tabs>
                <w:tab w:val="clear" w:pos="708"/>
              </w:tabs>
              <w:spacing w:line="360" w:lineRule="auto"/>
              <w:ind w:left="60"/>
              <w:rPr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Текущий контроль. </w:t>
            </w:r>
            <w:r w:rsidR="00FC3D48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Зачет с оценкой</w:t>
            </w:r>
          </w:p>
        </w:tc>
      </w:tr>
      <w:tr w:rsidR="00087E2D" w:rsidRPr="0063213B" w:rsidTr="00773E47">
        <w:trPr>
          <w:trHeight w:val="5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line="360" w:lineRule="auto"/>
              <w:ind w:left="160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line="360" w:lineRule="auto"/>
              <w:ind w:left="60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Лицо, осуществляющее контроль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line="360" w:lineRule="auto"/>
              <w:ind w:left="60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Руководитель практики</w:t>
            </w:r>
          </w:p>
        </w:tc>
      </w:tr>
      <w:tr w:rsidR="00087E2D" w:rsidRPr="0063213B" w:rsidTr="00773E47">
        <w:trPr>
          <w:trHeight w:val="5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line="360" w:lineRule="auto"/>
              <w:ind w:left="160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line="360" w:lineRule="auto"/>
              <w:ind w:left="60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Массовость охвата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line="360" w:lineRule="auto"/>
              <w:ind w:left="60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Индивидуальный</w:t>
            </w:r>
          </w:p>
        </w:tc>
      </w:tr>
      <w:tr w:rsidR="00087E2D" w:rsidRPr="0063213B" w:rsidTr="00773E47">
        <w:trPr>
          <w:trHeight w:val="5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line="360" w:lineRule="auto"/>
              <w:ind w:left="160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E2D" w:rsidRPr="0063213B" w:rsidRDefault="00087E2D" w:rsidP="00773E47">
            <w:pPr>
              <w:widowControl w:val="0"/>
              <w:tabs>
                <w:tab w:val="clear" w:pos="708"/>
              </w:tabs>
              <w:spacing w:line="360" w:lineRule="auto"/>
              <w:ind w:left="60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Метод контроля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2D" w:rsidRPr="0063213B" w:rsidRDefault="00773E47" w:rsidP="00773E47">
            <w:pPr>
              <w:widowControl w:val="0"/>
              <w:tabs>
                <w:tab w:val="clear" w:pos="708"/>
              </w:tabs>
              <w:spacing w:line="360" w:lineRule="auto"/>
              <w:ind w:left="60"/>
              <w:rPr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Представление </w:t>
            </w:r>
            <w:r w:rsidR="00087E2D"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отчета на заседании 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выпускающей </w:t>
            </w:r>
            <w:r w:rsidR="00087E2D"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кафедры</w:t>
            </w:r>
          </w:p>
        </w:tc>
      </w:tr>
    </w:tbl>
    <w:p w:rsidR="00087E2D" w:rsidRPr="0063213B" w:rsidRDefault="00087E2D" w:rsidP="00BA50E2">
      <w:pPr>
        <w:spacing w:line="360" w:lineRule="auto"/>
        <w:rPr>
          <w:b/>
          <w:sz w:val="24"/>
          <w:szCs w:val="24"/>
        </w:rPr>
      </w:pPr>
      <w:r w:rsidRPr="0063213B">
        <w:rPr>
          <w:b/>
          <w:sz w:val="24"/>
          <w:szCs w:val="24"/>
        </w:rPr>
        <w:lastRenderedPageBreak/>
        <w:t>Виды контроля и аттестации, формы оценочных средств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993"/>
        <w:gridCol w:w="3260"/>
        <w:gridCol w:w="3827"/>
      </w:tblGrid>
      <w:tr w:rsidR="001A0095" w:rsidRPr="0063213B" w:rsidTr="005F7454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after="60" w:line="360" w:lineRule="auto"/>
              <w:ind w:left="120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t>№</w:t>
            </w:r>
          </w:p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before="60" w:line="360" w:lineRule="auto"/>
              <w:ind w:left="120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5F7454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t>Виды</w:t>
            </w:r>
          </w:p>
          <w:p w:rsidR="001A0095" w:rsidRPr="0063213B" w:rsidRDefault="001A0095" w:rsidP="005F7454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t>кон</w:t>
            </w: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softHyphen/>
              <w:t>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903EED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t xml:space="preserve">Наименование раздела </w:t>
            </w:r>
            <w:r>
              <w:rPr>
                <w:b/>
                <w:color w:val="000000"/>
                <w:spacing w:val="4"/>
                <w:sz w:val="24"/>
                <w:szCs w:val="24"/>
              </w:rPr>
              <w:t>учебной</w:t>
            </w: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t xml:space="preserve">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</w:rPr>
              <w:t>Объекты контроля/формы проведения контроля</w:t>
            </w:r>
          </w:p>
        </w:tc>
      </w:tr>
      <w:tr w:rsidR="001A0095" w:rsidRPr="0063213B" w:rsidTr="005F7454">
        <w:trPr>
          <w:trHeight w:hRule="exact" w:val="24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line="360" w:lineRule="auto"/>
              <w:ind w:left="120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316474">
            <w:pPr>
              <w:widowControl w:val="0"/>
              <w:tabs>
                <w:tab w:val="clear" w:pos="708"/>
              </w:tabs>
              <w:spacing w:after="60" w:line="360" w:lineRule="auto"/>
              <w:ind w:left="80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095" w:rsidRPr="0063213B" w:rsidRDefault="001A0095" w:rsidP="0063213B">
            <w:pPr>
              <w:widowControl w:val="0"/>
              <w:tabs>
                <w:tab w:val="clear" w:pos="708"/>
                <w:tab w:val="left" w:pos="226"/>
              </w:tabs>
              <w:spacing w:before="120" w:line="360" w:lineRule="auto"/>
              <w:ind w:left="131" w:right="130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Организационный</w:t>
            </w:r>
          </w:p>
          <w:p w:rsidR="001A0095" w:rsidRPr="0063213B" w:rsidRDefault="001A0095" w:rsidP="0063213B">
            <w:pPr>
              <w:widowControl w:val="0"/>
              <w:tabs>
                <w:tab w:val="clear" w:pos="708"/>
                <w:tab w:val="left" w:pos="321"/>
              </w:tabs>
              <w:spacing w:before="120" w:line="360" w:lineRule="auto"/>
              <w:ind w:left="131" w:right="130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Учебно-методическая д</w:t>
            </w:r>
            <w:r>
              <w:rPr>
                <w:color w:val="000000"/>
                <w:spacing w:val="4"/>
                <w:sz w:val="24"/>
                <w:szCs w:val="24"/>
              </w:rPr>
              <w:t>еятельность</w:t>
            </w:r>
          </w:p>
          <w:p w:rsidR="001A0095" w:rsidRPr="0063213B" w:rsidRDefault="001A0095" w:rsidP="0063213B">
            <w:pPr>
              <w:widowControl w:val="0"/>
              <w:tabs>
                <w:tab w:val="clear" w:pos="708"/>
                <w:tab w:val="left" w:pos="221"/>
              </w:tabs>
              <w:spacing w:before="120" w:line="360" w:lineRule="auto"/>
              <w:ind w:left="131" w:right="130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Аудиторная нагрузка.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095" w:rsidRPr="0063213B" w:rsidRDefault="001A0095" w:rsidP="0063213B">
            <w:pPr>
              <w:widowControl w:val="0"/>
              <w:tabs>
                <w:tab w:val="clear" w:pos="708"/>
                <w:tab w:val="left" w:pos="211"/>
              </w:tabs>
              <w:spacing w:before="120" w:line="360" w:lineRule="auto"/>
              <w:ind w:left="132" w:right="130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Индивидуальный план</w:t>
            </w:r>
          </w:p>
          <w:p w:rsidR="001A0095" w:rsidRPr="0063213B" w:rsidRDefault="001A0095" w:rsidP="0063213B">
            <w:pPr>
              <w:widowControl w:val="0"/>
              <w:tabs>
                <w:tab w:val="clear" w:pos="708"/>
                <w:tab w:val="left" w:pos="245"/>
              </w:tabs>
              <w:spacing w:before="120" w:line="360" w:lineRule="auto"/>
              <w:ind w:left="132" w:right="130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Отчет по практике</w:t>
            </w:r>
          </w:p>
          <w:p w:rsidR="001A0095" w:rsidRPr="0063213B" w:rsidRDefault="001A0095" w:rsidP="0063213B">
            <w:pPr>
              <w:widowControl w:val="0"/>
              <w:tabs>
                <w:tab w:val="clear" w:pos="708"/>
                <w:tab w:val="left" w:pos="230"/>
              </w:tabs>
              <w:spacing w:before="120" w:line="360" w:lineRule="auto"/>
              <w:ind w:left="132" w:right="130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План-конспект занятия</w:t>
            </w:r>
          </w:p>
          <w:p w:rsidR="001A0095" w:rsidRPr="0063213B" w:rsidRDefault="001A0095" w:rsidP="0063213B">
            <w:pPr>
              <w:widowControl w:val="0"/>
              <w:tabs>
                <w:tab w:val="clear" w:pos="708"/>
                <w:tab w:val="left" w:pos="278"/>
              </w:tabs>
              <w:spacing w:before="120" w:line="360" w:lineRule="auto"/>
              <w:ind w:left="132" w:right="130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Разработанные учебно-методические мате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риалы</w:t>
            </w:r>
          </w:p>
        </w:tc>
      </w:tr>
      <w:tr w:rsidR="001A0095" w:rsidRPr="0063213B" w:rsidTr="00316474">
        <w:trPr>
          <w:trHeight w:hRule="exact" w:val="9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line="360" w:lineRule="auto"/>
              <w:ind w:left="120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316474">
            <w:pPr>
              <w:widowControl w:val="0"/>
              <w:tabs>
                <w:tab w:val="clear" w:pos="708"/>
                <w:tab w:val="left" w:pos="593"/>
              </w:tabs>
              <w:spacing w:after="60" w:line="360" w:lineRule="auto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before="120" w:line="360" w:lineRule="auto"/>
              <w:ind w:left="131" w:right="130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Подготовка и оформле</w:t>
            </w:r>
            <w:r w:rsidRPr="0063213B">
              <w:rPr>
                <w:color w:val="000000"/>
                <w:spacing w:val="4"/>
                <w:sz w:val="24"/>
                <w:szCs w:val="24"/>
              </w:rPr>
              <w:softHyphen/>
              <w:t>ние отчета по практике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before="120" w:line="360" w:lineRule="auto"/>
              <w:ind w:left="132" w:right="130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По установленной форме</w:t>
            </w:r>
          </w:p>
        </w:tc>
      </w:tr>
      <w:tr w:rsidR="001A0095" w:rsidRPr="0063213B" w:rsidTr="005F7454">
        <w:trPr>
          <w:trHeight w:hRule="exact" w:val="18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line="360" w:lineRule="auto"/>
              <w:ind w:left="120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095" w:rsidRPr="0063213B" w:rsidRDefault="001A0095" w:rsidP="00316474">
            <w:pPr>
              <w:widowControl w:val="0"/>
              <w:tabs>
                <w:tab w:val="clear" w:pos="708"/>
              </w:tabs>
              <w:spacing w:after="60" w:line="360" w:lineRule="auto"/>
              <w:ind w:left="80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ТК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before="120" w:line="360" w:lineRule="auto"/>
              <w:ind w:left="131" w:right="130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Отчет по результатам прохождения практики на заседании кафедры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before="120" w:line="360" w:lineRule="auto"/>
              <w:ind w:left="132" w:right="130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Отчет по итогам прохождения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практики на засе</w:t>
            </w:r>
            <w:r>
              <w:rPr>
                <w:color w:val="000000"/>
                <w:spacing w:val="4"/>
                <w:sz w:val="24"/>
                <w:szCs w:val="24"/>
              </w:rPr>
              <w:softHyphen/>
              <w:t>дании кафедры</w:t>
            </w:r>
          </w:p>
          <w:p w:rsidR="001A0095" w:rsidRPr="0063213B" w:rsidRDefault="001A0095" w:rsidP="0063213B">
            <w:pPr>
              <w:widowControl w:val="0"/>
              <w:tabs>
                <w:tab w:val="clear" w:pos="708"/>
              </w:tabs>
              <w:spacing w:before="120" w:line="360" w:lineRule="auto"/>
              <w:ind w:left="132" w:right="130"/>
              <w:rPr>
                <w:color w:val="000000"/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</w:rPr>
              <w:t>Заключение о прохождении педагогической практики</w:t>
            </w:r>
          </w:p>
        </w:tc>
      </w:tr>
    </w:tbl>
    <w:p w:rsidR="004C5B30" w:rsidRPr="001A0095" w:rsidRDefault="004C5B30" w:rsidP="001A0095">
      <w:pPr>
        <w:spacing w:line="360" w:lineRule="auto"/>
        <w:rPr>
          <w:b/>
          <w:sz w:val="24"/>
          <w:szCs w:val="24"/>
        </w:rPr>
      </w:pPr>
      <w:r w:rsidRPr="001A0095">
        <w:rPr>
          <w:b/>
          <w:sz w:val="24"/>
          <w:szCs w:val="24"/>
        </w:rPr>
        <w:t>Шкала и процедура оценивания</w:t>
      </w:r>
    </w:p>
    <w:p w:rsidR="004C5B30" w:rsidRPr="0063213B" w:rsidRDefault="00324C08" w:rsidP="0063213B">
      <w:pPr>
        <w:spacing w:line="360" w:lineRule="auto"/>
        <w:rPr>
          <w:b/>
          <w:sz w:val="24"/>
          <w:szCs w:val="24"/>
        </w:rPr>
      </w:pPr>
      <w:r w:rsidRPr="0063213B">
        <w:rPr>
          <w:b/>
          <w:sz w:val="24"/>
          <w:szCs w:val="24"/>
        </w:rPr>
        <w:t xml:space="preserve">Форма </w:t>
      </w:r>
      <w:r w:rsidR="009B2283" w:rsidRPr="0063213B">
        <w:rPr>
          <w:b/>
          <w:sz w:val="24"/>
          <w:szCs w:val="24"/>
        </w:rPr>
        <w:t xml:space="preserve">промежуточной аттестации </w:t>
      </w:r>
      <w:r w:rsidR="004C5B30" w:rsidRPr="0063213B">
        <w:rPr>
          <w:sz w:val="24"/>
          <w:szCs w:val="24"/>
        </w:rPr>
        <w:t>–</w:t>
      </w:r>
      <w:r w:rsidR="001764EB">
        <w:rPr>
          <w:sz w:val="24"/>
          <w:szCs w:val="24"/>
        </w:rPr>
        <w:t>зачет с оценкой</w:t>
      </w:r>
    </w:p>
    <w:p w:rsidR="00324C08" w:rsidRPr="0063213B" w:rsidRDefault="00324C08" w:rsidP="0063213B">
      <w:pPr>
        <w:spacing w:line="360" w:lineRule="auto"/>
        <w:rPr>
          <w:b/>
          <w:sz w:val="24"/>
          <w:szCs w:val="24"/>
        </w:rPr>
      </w:pPr>
      <w:r w:rsidRPr="0063213B">
        <w:rPr>
          <w:b/>
          <w:sz w:val="24"/>
          <w:szCs w:val="24"/>
        </w:rPr>
        <w:t xml:space="preserve">Процедура оценивания </w:t>
      </w:r>
      <w:r w:rsidR="001764EB">
        <w:rPr>
          <w:sz w:val="24"/>
          <w:szCs w:val="24"/>
        </w:rPr>
        <w:t>– представление</w:t>
      </w:r>
      <w:r w:rsidRPr="0063213B">
        <w:rPr>
          <w:sz w:val="24"/>
          <w:szCs w:val="24"/>
        </w:rPr>
        <w:t xml:space="preserve"> отчета</w:t>
      </w:r>
    </w:p>
    <w:p w:rsidR="004C5B30" w:rsidRPr="0063213B" w:rsidRDefault="00324C08" w:rsidP="0063213B">
      <w:pPr>
        <w:spacing w:line="360" w:lineRule="auto"/>
        <w:rPr>
          <w:b/>
          <w:sz w:val="24"/>
          <w:szCs w:val="24"/>
        </w:rPr>
      </w:pPr>
      <w:r w:rsidRPr="0063213B">
        <w:rPr>
          <w:b/>
          <w:sz w:val="24"/>
          <w:szCs w:val="24"/>
        </w:rPr>
        <w:t>Зачет аспирант получает, если он:</w:t>
      </w:r>
    </w:p>
    <w:p w:rsidR="001764EB" w:rsidRDefault="00324C08" w:rsidP="009974CD">
      <w:pPr>
        <w:pStyle w:val="a4"/>
        <w:numPr>
          <w:ilvl w:val="0"/>
          <w:numId w:val="38"/>
        </w:numPr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1764EB">
        <w:rPr>
          <w:sz w:val="24"/>
          <w:szCs w:val="24"/>
        </w:rPr>
        <w:t xml:space="preserve">полностью выполнил </w:t>
      </w:r>
      <w:r w:rsidR="001764EB" w:rsidRPr="001764EB">
        <w:rPr>
          <w:sz w:val="24"/>
          <w:szCs w:val="24"/>
        </w:rPr>
        <w:t>план</w:t>
      </w:r>
      <w:r w:rsidRPr="001764EB">
        <w:rPr>
          <w:sz w:val="24"/>
          <w:szCs w:val="24"/>
        </w:rPr>
        <w:t xml:space="preserve"> педагогическ</w:t>
      </w:r>
      <w:r w:rsidR="009974CD" w:rsidRPr="001764EB">
        <w:rPr>
          <w:sz w:val="24"/>
          <w:szCs w:val="24"/>
        </w:rPr>
        <w:t xml:space="preserve">ой практики индивидуальный </w:t>
      </w:r>
    </w:p>
    <w:p w:rsidR="00324C08" w:rsidRPr="001764EB" w:rsidRDefault="00324C08" w:rsidP="009974CD">
      <w:pPr>
        <w:pStyle w:val="a4"/>
        <w:numPr>
          <w:ilvl w:val="0"/>
          <w:numId w:val="38"/>
        </w:numPr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1764EB">
        <w:rPr>
          <w:sz w:val="24"/>
          <w:szCs w:val="24"/>
        </w:rPr>
        <w:t>продемонстрировал высокий уровень профессиональных знаний и умений, излагал материал с точным</w:t>
      </w:r>
      <w:r w:rsidR="001764EB">
        <w:rPr>
          <w:sz w:val="24"/>
          <w:szCs w:val="24"/>
        </w:rPr>
        <w:t xml:space="preserve"> использованием терминологии в</w:t>
      </w:r>
      <w:r w:rsidR="009974CD" w:rsidRPr="001764EB">
        <w:rPr>
          <w:sz w:val="24"/>
          <w:szCs w:val="24"/>
        </w:rPr>
        <w:t xml:space="preserve"> логической последовательности</w:t>
      </w:r>
    </w:p>
    <w:p w:rsidR="00324C08" w:rsidRPr="009974CD" w:rsidRDefault="00324C08" w:rsidP="009974CD">
      <w:pPr>
        <w:pStyle w:val="a4"/>
        <w:numPr>
          <w:ilvl w:val="0"/>
          <w:numId w:val="38"/>
        </w:numPr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9974CD">
        <w:rPr>
          <w:sz w:val="24"/>
          <w:szCs w:val="24"/>
        </w:rPr>
        <w:t>продемонстрировал умение планировать учебно-познавательную деят</w:t>
      </w:r>
      <w:r w:rsidR="009974CD">
        <w:rPr>
          <w:sz w:val="24"/>
          <w:szCs w:val="24"/>
        </w:rPr>
        <w:t>ельность обучающихся на занятии</w:t>
      </w:r>
    </w:p>
    <w:p w:rsidR="00324C08" w:rsidRPr="009974CD" w:rsidRDefault="00324C08" w:rsidP="009974CD">
      <w:pPr>
        <w:pStyle w:val="a4"/>
        <w:numPr>
          <w:ilvl w:val="0"/>
          <w:numId w:val="38"/>
        </w:numPr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9974CD">
        <w:rPr>
          <w:sz w:val="24"/>
          <w:szCs w:val="24"/>
        </w:rPr>
        <w:t>продемонстрировал умения оптимально использовать различные ви</w:t>
      </w:r>
      <w:r w:rsidR="009974CD">
        <w:rPr>
          <w:sz w:val="24"/>
          <w:szCs w:val="24"/>
        </w:rPr>
        <w:t>ды технологий обучения предмету</w:t>
      </w:r>
    </w:p>
    <w:p w:rsidR="00324C08" w:rsidRPr="009974CD" w:rsidRDefault="00324C08" w:rsidP="0063213B">
      <w:pPr>
        <w:pStyle w:val="a4"/>
        <w:numPr>
          <w:ilvl w:val="0"/>
          <w:numId w:val="38"/>
        </w:numPr>
        <w:tabs>
          <w:tab w:val="left" w:pos="284"/>
        </w:tabs>
        <w:spacing w:line="360" w:lineRule="auto"/>
        <w:ind w:left="0"/>
        <w:jc w:val="both"/>
        <w:rPr>
          <w:sz w:val="24"/>
          <w:szCs w:val="24"/>
        </w:rPr>
      </w:pPr>
      <w:r w:rsidRPr="009974CD">
        <w:rPr>
          <w:sz w:val="24"/>
          <w:szCs w:val="24"/>
        </w:rPr>
        <w:t>пр</w:t>
      </w:r>
      <w:r w:rsidR="001764EB">
        <w:rPr>
          <w:sz w:val="24"/>
          <w:szCs w:val="24"/>
        </w:rPr>
        <w:t xml:space="preserve">едъявил качественно оформленную </w:t>
      </w:r>
      <w:r w:rsidRPr="009974CD">
        <w:rPr>
          <w:sz w:val="24"/>
          <w:szCs w:val="24"/>
        </w:rPr>
        <w:t>отчетную документ</w:t>
      </w:r>
      <w:r w:rsidR="009974CD">
        <w:rPr>
          <w:sz w:val="24"/>
          <w:szCs w:val="24"/>
        </w:rPr>
        <w:t>ацию по педагогической практике</w:t>
      </w:r>
    </w:p>
    <w:p w:rsidR="00324C08" w:rsidRPr="0063213B" w:rsidRDefault="00324C08" w:rsidP="0063213B">
      <w:pPr>
        <w:spacing w:line="360" w:lineRule="auto"/>
        <w:rPr>
          <w:b/>
          <w:sz w:val="24"/>
          <w:szCs w:val="24"/>
        </w:rPr>
      </w:pPr>
      <w:r w:rsidRPr="0063213B">
        <w:rPr>
          <w:b/>
          <w:sz w:val="24"/>
          <w:szCs w:val="24"/>
        </w:rPr>
        <w:t>Незачет аспирант получает в случае:</w:t>
      </w:r>
    </w:p>
    <w:p w:rsidR="00324C08" w:rsidRPr="0063213B" w:rsidRDefault="00324C08" w:rsidP="0063213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63213B">
        <w:rPr>
          <w:b/>
          <w:sz w:val="24"/>
          <w:szCs w:val="24"/>
        </w:rPr>
        <w:t>-</w:t>
      </w:r>
      <w:r w:rsidRPr="0063213B">
        <w:rPr>
          <w:b/>
          <w:sz w:val="24"/>
          <w:szCs w:val="24"/>
        </w:rPr>
        <w:tab/>
      </w:r>
      <w:r w:rsidRPr="0063213B">
        <w:rPr>
          <w:sz w:val="24"/>
          <w:szCs w:val="24"/>
        </w:rPr>
        <w:t>невыполнения большей части индивидуальног</w:t>
      </w:r>
      <w:r w:rsidR="009974CD">
        <w:rPr>
          <w:sz w:val="24"/>
          <w:szCs w:val="24"/>
        </w:rPr>
        <w:t>о плана педагогической практики</w:t>
      </w:r>
    </w:p>
    <w:p w:rsidR="00324C08" w:rsidRPr="0063213B" w:rsidRDefault="00324C08" w:rsidP="0063213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63213B">
        <w:rPr>
          <w:sz w:val="24"/>
          <w:szCs w:val="24"/>
        </w:rPr>
        <w:t>-</w:t>
      </w:r>
      <w:r w:rsidRPr="0063213B">
        <w:rPr>
          <w:sz w:val="24"/>
          <w:szCs w:val="24"/>
        </w:rPr>
        <w:tab/>
        <w:t>проявлении поверхностных знаний в области планирования и органи</w:t>
      </w:r>
      <w:r w:rsidR="009974CD">
        <w:rPr>
          <w:sz w:val="24"/>
          <w:szCs w:val="24"/>
        </w:rPr>
        <w:t>зации образовательного процесса</w:t>
      </w:r>
    </w:p>
    <w:p w:rsidR="00324C08" w:rsidRPr="0063213B" w:rsidRDefault="00324C08" w:rsidP="0063213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63213B">
        <w:rPr>
          <w:sz w:val="24"/>
          <w:szCs w:val="24"/>
        </w:rPr>
        <w:t>-</w:t>
      </w:r>
      <w:r w:rsidRPr="0063213B">
        <w:rPr>
          <w:sz w:val="24"/>
          <w:szCs w:val="24"/>
        </w:rPr>
        <w:tab/>
        <w:t>предъявлении некачественно оформленной текущей и отчетной документ</w:t>
      </w:r>
      <w:r w:rsidR="009974CD">
        <w:rPr>
          <w:sz w:val="24"/>
          <w:szCs w:val="24"/>
        </w:rPr>
        <w:t>ации по педагогической практике</w:t>
      </w:r>
    </w:p>
    <w:p w:rsidR="00087E2D" w:rsidRDefault="00324C08" w:rsidP="009974CD">
      <w:pPr>
        <w:tabs>
          <w:tab w:val="clear" w:pos="708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3213B">
        <w:rPr>
          <w:sz w:val="24"/>
          <w:szCs w:val="24"/>
        </w:rPr>
        <w:lastRenderedPageBreak/>
        <w:t>-</w:t>
      </w:r>
      <w:r w:rsidRPr="0063213B">
        <w:rPr>
          <w:sz w:val="24"/>
          <w:szCs w:val="24"/>
        </w:rPr>
        <w:tab/>
        <w:t>не проведения занятий в установленное для аспиранта время и вы</w:t>
      </w:r>
      <w:r w:rsidR="009974CD">
        <w:rPr>
          <w:sz w:val="24"/>
          <w:szCs w:val="24"/>
        </w:rPr>
        <w:t>ход на занятия неподготовленным</w:t>
      </w:r>
    </w:p>
    <w:p w:rsidR="001764EB" w:rsidRPr="0063213B" w:rsidRDefault="001764EB" w:rsidP="001764EB">
      <w:pPr>
        <w:spacing w:line="360" w:lineRule="auto"/>
        <w:rPr>
          <w:b/>
          <w:sz w:val="24"/>
          <w:szCs w:val="24"/>
        </w:rPr>
      </w:pPr>
      <w:r w:rsidRPr="0063213B">
        <w:rPr>
          <w:rStyle w:val="a7"/>
          <w:b/>
          <w:sz w:val="24"/>
          <w:szCs w:val="24"/>
          <w:u w:val="none"/>
        </w:rPr>
        <w:t xml:space="preserve">Описание шкал оценивания </w:t>
      </w:r>
      <w:proofErr w:type="spellStart"/>
      <w:r w:rsidRPr="0063213B">
        <w:rPr>
          <w:rStyle w:val="a7"/>
          <w:b/>
          <w:sz w:val="24"/>
          <w:szCs w:val="24"/>
          <w:u w:val="none"/>
        </w:rPr>
        <w:t>сформированности</w:t>
      </w:r>
      <w:proofErr w:type="spellEnd"/>
      <w:r w:rsidRPr="0063213B">
        <w:rPr>
          <w:rStyle w:val="a7"/>
          <w:b/>
          <w:sz w:val="24"/>
          <w:szCs w:val="24"/>
          <w:u w:val="none"/>
        </w:rPr>
        <w:t xml:space="preserve"> результатов обучения</w:t>
      </w:r>
    </w:p>
    <w:tbl>
      <w:tblPr>
        <w:tblW w:w="98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4918"/>
        <w:gridCol w:w="3883"/>
      </w:tblGrid>
      <w:tr w:rsidR="001764EB" w:rsidRPr="0063213B" w:rsidTr="007573D7">
        <w:trPr>
          <w:trHeight w:hRule="exact" w:val="100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B" w:rsidRPr="0063213B" w:rsidRDefault="001764EB" w:rsidP="007573D7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b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B" w:rsidRPr="0063213B" w:rsidRDefault="001764EB" w:rsidP="007573D7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b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Описание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4EB" w:rsidRPr="0063213B" w:rsidRDefault="001764EB" w:rsidP="007573D7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b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Критерии оценивания компетенций</w:t>
            </w:r>
          </w:p>
        </w:tc>
      </w:tr>
      <w:tr w:rsidR="001764EB" w:rsidRPr="0063213B" w:rsidTr="00773E47">
        <w:trPr>
          <w:trHeight w:val="133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B" w:rsidRPr="0063213B" w:rsidRDefault="001764EB" w:rsidP="007573D7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b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B" w:rsidRPr="0063213B" w:rsidRDefault="001764EB" w:rsidP="005F7454">
            <w:pPr>
              <w:widowControl w:val="0"/>
              <w:tabs>
                <w:tab w:val="clear" w:pos="708"/>
              </w:tabs>
              <w:spacing w:before="120" w:line="360" w:lineRule="auto"/>
              <w:ind w:right="228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Демонстрирует полное понимание про</w:t>
            </w: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softHyphen/>
              <w:t>блемы. Все требования, предъявляемые к заданию выполнены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B" w:rsidRPr="0063213B" w:rsidRDefault="001764EB" w:rsidP="005F7454">
            <w:pPr>
              <w:widowControl w:val="0"/>
              <w:tabs>
                <w:tab w:val="clear" w:pos="708"/>
              </w:tabs>
              <w:spacing w:before="120" w:line="360" w:lineRule="auto"/>
              <w:ind w:right="142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Компетенция проявлена полностью (ошибок нет)</w:t>
            </w:r>
          </w:p>
        </w:tc>
      </w:tr>
      <w:tr w:rsidR="001764EB" w:rsidRPr="0063213B" w:rsidTr="007573D7">
        <w:trPr>
          <w:trHeight w:val="109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4EB" w:rsidRPr="0063213B" w:rsidRDefault="001764EB" w:rsidP="007573D7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b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4EB" w:rsidRPr="0063213B" w:rsidRDefault="001764EB" w:rsidP="005F7454">
            <w:pPr>
              <w:widowControl w:val="0"/>
              <w:tabs>
                <w:tab w:val="clear" w:pos="708"/>
              </w:tabs>
              <w:spacing w:before="120" w:line="360" w:lineRule="auto"/>
              <w:ind w:right="228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Демонстрирует значительное понимание проблемы. Все требования, предъявляемые к заданию выполнены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4EB" w:rsidRPr="0063213B" w:rsidRDefault="001764EB" w:rsidP="005F7454">
            <w:pPr>
              <w:widowControl w:val="0"/>
              <w:tabs>
                <w:tab w:val="clear" w:pos="708"/>
              </w:tabs>
              <w:spacing w:before="120" w:line="360" w:lineRule="auto"/>
              <w:ind w:right="142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Компетенция проявлена частично (допущено незначительное количе</w:t>
            </w: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softHyphen/>
              <w:t>ство ошибок и/или они не суще</w:t>
            </w: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softHyphen/>
              <w:t>ственные)</w:t>
            </w:r>
          </w:p>
        </w:tc>
      </w:tr>
      <w:tr w:rsidR="001764EB" w:rsidRPr="0063213B" w:rsidTr="007573D7">
        <w:trPr>
          <w:trHeight w:val="109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4EB" w:rsidRPr="0063213B" w:rsidRDefault="001764EB" w:rsidP="007573D7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b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B" w:rsidRPr="0063213B" w:rsidRDefault="001764EB" w:rsidP="005F7454">
            <w:pPr>
              <w:widowControl w:val="0"/>
              <w:tabs>
                <w:tab w:val="clear" w:pos="708"/>
              </w:tabs>
              <w:spacing w:before="120" w:line="360" w:lineRule="auto"/>
              <w:ind w:right="228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Демонстрирует частичное понимание про</w:t>
            </w: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softHyphen/>
              <w:t>блемы. Большинство требований, предъ</w:t>
            </w: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softHyphen/>
              <w:t>являемых к заданию выполнены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EB" w:rsidRPr="0063213B" w:rsidRDefault="001764EB" w:rsidP="005F7454">
            <w:pPr>
              <w:widowControl w:val="0"/>
              <w:tabs>
                <w:tab w:val="clear" w:pos="708"/>
              </w:tabs>
              <w:spacing w:before="120" w:line="360" w:lineRule="auto"/>
              <w:ind w:right="142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Компетенция проявлена частично (по выделенному критерию при выпол</w:t>
            </w: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softHyphen/>
              <w:t>нении задания допущено значитель</w:t>
            </w: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softHyphen/>
              <w:t>ное количество ошибок)</w:t>
            </w:r>
          </w:p>
        </w:tc>
      </w:tr>
      <w:tr w:rsidR="001764EB" w:rsidRPr="0063213B" w:rsidTr="007573D7">
        <w:trPr>
          <w:trHeight w:val="1096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4EB" w:rsidRPr="0063213B" w:rsidRDefault="001764EB" w:rsidP="007573D7">
            <w:pPr>
              <w:widowControl w:val="0"/>
              <w:tabs>
                <w:tab w:val="clear" w:pos="708"/>
              </w:tabs>
              <w:spacing w:line="360" w:lineRule="auto"/>
              <w:jc w:val="center"/>
              <w:rPr>
                <w:b/>
                <w:spacing w:val="4"/>
                <w:sz w:val="24"/>
                <w:szCs w:val="24"/>
              </w:rPr>
            </w:pPr>
            <w:r w:rsidRPr="0063213B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4EB" w:rsidRPr="0063213B" w:rsidRDefault="001764EB" w:rsidP="005F7454">
            <w:pPr>
              <w:widowControl w:val="0"/>
              <w:tabs>
                <w:tab w:val="clear" w:pos="708"/>
              </w:tabs>
              <w:spacing w:before="120" w:line="360" w:lineRule="auto"/>
              <w:ind w:right="228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Демонстрирует небольшое понимание проблемы. Многие требования, предъявля</w:t>
            </w: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softHyphen/>
              <w:t>емые к заданию не выполнены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4EB" w:rsidRPr="0063213B" w:rsidRDefault="001764EB" w:rsidP="005F7454">
            <w:pPr>
              <w:widowControl w:val="0"/>
              <w:tabs>
                <w:tab w:val="clear" w:pos="708"/>
              </w:tabs>
              <w:spacing w:before="120" w:line="360" w:lineRule="auto"/>
              <w:ind w:right="142"/>
              <w:rPr>
                <w:spacing w:val="4"/>
                <w:sz w:val="24"/>
                <w:szCs w:val="24"/>
              </w:rPr>
            </w:pP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Не имеет представления (компетен</w:t>
            </w:r>
            <w:r w:rsidRPr="0063213B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softHyphen/>
              <w:t>ция не проявлена)</w:t>
            </w:r>
          </w:p>
        </w:tc>
      </w:tr>
    </w:tbl>
    <w:p w:rsidR="00813E4B" w:rsidRPr="0063213B" w:rsidRDefault="00813E4B" w:rsidP="001828FC">
      <w:pPr>
        <w:widowControl w:val="0"/>
        <w:tabs>
          <w:tab w:val="left" w:pos="284"/>
        </w:tabs>
        <w:spacing w:line="360" w:lineRule="auto"/>
      </w:pPr>
    </w:p>
    <w:sectPr w:rsidR="00813E4B" w:rsidRPr="0063213B" w:rsidSect="00290841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AB" w:rsidRDefault="00B200AB" w:rsidP="0052600C">
      <w:r>
        <w:separator/>
      </w:r>
    </w:p>
  </w:endnote>
  <w:endnote w:type="continuationSeparator" w:id="0">
    <w:p w:rsidR="00B200AB" w:rsidRDefault="00B200AB" w:rsidP="0052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8846"/>
      <w:docPartObj>
        <w:docPartGallery w:val="Page Numbers (Bottom of Page)"/>
        <w:docPartUnique/>
      </w:docPartObj>
    </w:sdtPr>
    <w:sdtEndPr>
      <w:rPr>
        <w:sz w:val="20"/>
        <w:szCs w:val="24"/>
      </w:rPr>
    </w:sdtEndPr>
    <w:sdtContent>
      <w:p w:rsidR="007573D7" w:rsidRPr="00C9678D" w:rsidRDefault="00685360">
        <w:pPr>
          <w:pStyle w:val="ac"/>
          <w:jc w:val="right"/>
          <w:rPr>
            <w:sz w:val="20"/>
            <w:szCs w:val="24"/>
          </w:rPr>
        </w:pPr>
        <w:r w:rsidRPr="00C9678D">
          <w:rPr>
            <w:sz w:val="20"/>
            <w:szCs w:val="24"/>
          </w:rPr>
          <w:fldChar w:fldCharType="begin"/>
        </w:r>
        <w:r w:rsidR="007573D7" w:rsidRPr="00C9678D">
          <w:rPr>
            <w:sz w:val="20"/>
            <w:szCs w:val="24"/>
          </w:rPr>
          <w:instrText xml:space="preserve"> PAGE   \* MERGEFORMAT </w:instrText>
        </w:r>
        <w:r w:rsidRPr="00C9678D">
          <w:rPr>
            <w:sz w:val="20"/>
            <w:szCs w:val="24"/>
          </w:rPr>
          <w:fldChar w:fldCharType="separate"/>
        </w:r>
        <w:r w:rsidR="00CF731D">
          <w:rPr>
            <w:noProof/>
            <w:sz w:val="20"/>
            <w:szCs w:val="24"/>
          </w:rPr>
          <w:t>6</w:t>
        </w:r>
        <w:r w:rsidRPr="00C9678D">
          <w:rPr>
            <w:sz w:val="20"/>
            <w:szCs w:val="24"/>
          </w:rPr>
          <w:fldChar w:fldCharType="end"/>
        </w:r>
      </w:p>
    </w:sdtContent>
  </w:sdt>
  <w:p w:rsidR="007573D7" w:rsidRPr="008008D1" w:rsidRDefault="007573D7">
    <w:pPr>
      <w:pStyle w:val="ac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AB" w:rsidRDefault="00B200AB" w:rsidP="0052600C">
      <w:r>
        <w:separator/>
      </w:r>
    </w:p>
  </w:footnote>
  <w:footnote w:type="continuationSeparator" w:id="0">
    <w:p w:rsidR="00B200AB" w:rsidRDefault="00B200AB" w:rsidP="0052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56240"/>
    <w:multiLevelType w:val="multilevel"/>
    <w:tmpl w:val="FECC89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6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7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6940C4"/>
    <w:multiLevelType w:val="multilevel"/>
    <w:tmpl w:val="A8AEC91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92396D"/>
    <w:multiLevelType w:val="multilevel"/>
    <w:tmpl w:val="949C97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932A9"/>
    <w:multiLevelType w:val="multilevel"/>
    <w:tmpl w:val="7D78E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D84A65"/>
    <w:multiLevelType w:val="multilevel"/>
    <w:tmpl w:val="882EF2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C0683E"/>
    <w:multiLevelType w:val="hybridMultilevel"/>
    <w:tmpl w:val="AC94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943A6"/>
    <w:multiLevelType w:val="hybridMultilevel"/>
    <w:tmpl w:val="05CCC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B10DA9"/>
    <w:multiLevelType w:val="multilevel"/>
    <w:tmpl w:val="A8AEC91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866FFC"/>
    <w:multiLevelType w:val="multilevel"/>
    <w:tmpl w:val="D5A6D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100E04"/>
    <w:multiLevelType w:val="multilevel"/>
    <w:tmpl w:val="C1D0E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6126AA"/>
    <w:multiLevelType w:val="hybridMultilevel"/>
    <w:tmpl w:val="15FC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E6521"/>
    <w:multiLevelType w:val="multilevel"/>
    <w:tmpl w:val="292622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B67D2D"/>
    <w:multiLevelType w:val="hybridMultilevel"/>
    <w:tmpl w:val="A33CA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D205A"/>
    <w:multiLevelType w:val="multilevel"/>
    <w:tmpl w:val="9E107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4542FF"/>
    <w:multiLevelType w:val="multilevel"/>
    <w:tmpl w:val="F4AC29B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6554ED"/>
    <w:multiLevelType w:val="hybridMultilevel"/>
    <w:tmpl w:val="64AA6320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048C0"/>
    <w:multiLevelType w:val="multilevel"/>
    <w:tmpl w:val="876A7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040025"/>
    <w:multiLevelType w:val="multilevel"/>
    <w:tmpl w:val="DC4265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AB4F3E"/>
    <w:multiLevelType w:val="multilevel"/>
    <w:tmpl w:val="8ADCC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471E9C"/>
    <w:multiLevelType w:val="multilevel"/>
    <w:tmpl w:val="51940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7F37D3"/>
    <w:multiLevelType w:val="multilevel"/>
    <w:tmpl w:val="8F9E4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0F04F1"/>
    <w:multiLevelType w:val="hybridMultilevel"/>
    <w:tmpl w:val="9446A798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071C9"/>
    <w:multiLevelType w:val="hybridMultilevel"/>
    <w:tmpl w:val="AE56A980"/>
    <w:lvl w:ilvl="0" w:tplc="B8D0A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F34A56"/>
    <w:multiLevelType w:val="multilevel"/>
    <w:tmpl w:val="2CC4C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BC6428"/>
    <w:multiLevelType w:val="hybridMultilevel"/>
    <w:tmpl w:val="2C94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36D30"/>
    <w:multiLevelType w:val="hybridMultilevel"/>
    <w:tmpl w:val="3F90C8EE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533D2"/>
    <w:multiLevelType w:val="multilevel"/>
    <w:tmpl w:val="A8AEC91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11604D"/>
    <w:multiLevelType w:val="hybridMultilevel"/>
    <w:tmpl w:val="550A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57395"/>
    <w:multiLevelType w:val="hybridMultilevel"/>
    <w:tmpl w:val="F004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55CCB"/>
    <w:multiLevelType w:val="hybridMultilevel"/>
    <w:tmpl w:val="1F10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864B6"/>
    <w:multiLevelType w:val="hybridMultilevel"/>
    <w:tmpl w:val="5888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45C57"/>
    <w:multiLevelType w:val="multilevel"/>
    <w:tmpl w:val="DC4265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FD2374D"/>
    <w:multiLevelType w:val="multilevel"/>
    <w:tmpl w:val="9BEAF85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1E16F6"/>
    <w:multiLevelType w:val="multilevel"/>
    <w:tmpl w:val="187C9F9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B3681D"/>
    <w:multiLevelType w:val="hybridMultilevel"/>
    <w:tmpl w:val="CD4A0B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A16B9A"/>
    <w:multiLevelType w:val="hybridMultilevel"/>
    <w:tmpl w:val="A33CA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E5522C"/>
    <w:multiLevelType w:val="hybridMultilevel"/>
    <w:tmpl w:val="35C641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E417070"/>
    <w:multiLevelType w:val="multilevel"/>
    <w:tmpl w:val="81D67B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B90D19"/>
    <w:multiLevelType w:val="hybridMultilevel"/>
    <w:tmpl w:val="C304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85E9D"/>
    <w:multiLevelType w:val="hybridMultilevel"/>
    <w:tmpl w:val="DC8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10DFB"/>
    <w:multiLevelType w:val="hybridMultilevel"/>
    <w:tmpl w:val="034AAA24"/>
    <w:lvl w:ilvl="0" w:tplc="319C9C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EA0CCE"/>
    <w:multiLevelType w:val="hybridMultilevel"/>
    <w:tmpl w:val="D8D4CB10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131B85"/>
    <w:multiLevelType w:val="multilevel"/>
    <w:tmpl w:val="DC4265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9F2B32"/>
    <w:multiLevelType w:val="multilevel"/>
    <w:tmpl w:val="ACE089A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767C98"/>
    <w:multiLevelType w:val="multilevel"/>
    <w:tmpl w:val="D4AAFA1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4845EF"/>
    <w:multiLevelType w:val="multilevel"/>
    <w:tmpl w:val="604E00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19"/>
  </w:num>
  <w:num w:numId="5">
    <w:abstractNumId w:val="45"/>
  </w:num>
  <w:num w:numId="6">
    <w:abstractNumId w:val="12"/>
  </w:num>
  <w:num w:numId="7">
    <w:abstractNumId w:val="3"/>
  </w:num>
  <w:num w:numId="8">
    <w:abstractNumId w:val="9"/>
  </w:num>
  <w:num w:numId="9">
    <w:abstractNumId w:val="33"/>
  </w:num>
  <w:num w:numId="10">
    <w:abstractNumId w:val="4"/>
  </w:num>
  <w:num w:numId="11">
    <w:abstractNumId w:val="5"/>
  </w:num>
  <w:num w:numId="12">
    <w:abstractNumId w:val="14"/>
  </w:num>
  <w:num w:numId="13">
    <w:abstractNumId w:val="44"/>
  </w:num>
  <w:num w:numId="14">
    <w:abstractNumId w:val="32"/>
  </w:num>
  <w:num w:numId="15">
    <w:abstractNumId w:val="10"/>
  </w:num>
  <w:num w:numId="16">
    <w:abstractNumId w:val="29"/>
  </w:num>
  <w:num w:numId="17">
    <w:abstractNumId w:val="25"/>
  </w:num>
  <w:num w:numId="18">
    <w:abstractNumId w:val="28"/>
  </w:num>
  <w:num w:numId="19">
    <w:abstractNumId w:val="40"/>
  </w:num>
  <w:num w:numId="20">
    <w:abstractNumId w:val="37"/>
  </w:num>
  <w:num w:numId="21">
    <w:abstractNumId w:val="24"/>
  </w:num>
  <w:num w:numId="22">
    <w:abstractNumId w:val="6"/>
  </w:num>
  <w:num w:numId="23">
    <w:abstractNumId w:val="39"/>
  </w:num>
  <w:num w:numId="24">
    <w:abstractNumId w:val="23"/>
  </w:num>
  <w:num w:numId="25">
    <w:abstractNumId w:val="43"/>
  </w:num>
  <w:num w:numId="26">
    <w:abstractNumId w:val="18"/>
  </w:num>
  <w:num w:numId="27">
    <w:abstractNumId w:val="7"/>
  </w:num>
  <w:num w:numId="28">
    <w:abstractNumId w:val="42"/>
  </w:num>
  <w:num w:numId="29">
    <w:abstractNumId w:val="26"/>
  </w:num>
  <w:num w:numId="30">
    <w:abstractNumId w:val="16"/>
  </w:num>
  <w:num w:numId="31">
    <w:abstractNumId w:val="22"/>
  </w:num>
  <w:num w:numId="32">
    <w:abstractNumId w:val="38"/>
  </w:num>
  <w:num w:numId="33">
    <w:abstractNumId w:val="34"/>
  </w:num>
  <w:num w:numId="34">
    <w:abstractNumId w:val="15"/>
  </w:num>
  <w:num w:numId="35">
    <w:abstractNumId w:val="46"/>
  </w:num>
  <w:num w:numId="36">
    <w:abstractNumId w:val="2"/>
  </w:num>
  <w:num w:numId="37">
    <w:abstractNumId w:val="27"/>
  </w:num>
  <w:num w:numId="38">
    <w:abstractNumId w:val="8"/>
  </w:num>
  <w:num w:numId="39">
    <w:abstractNumId w:val="36"/>
  </w:num>
  <w:num w:numId="40">
    <w:abstractNumId w:val="13"/>
  </w:num>
  <w:num w:numId="41">
    <w:abstractNumId w:val="30"/>
  </w:num>
  <w:num w:numId="42">
    <w:abstractNumId w:val="31"/>
  </w:num>
  <w:num w:numId="43">
    <w:abstractNumId w:val="11"/>
  </w:num>
  <w:num w:numId="44">
    <w:abstractNumId w:val="35"/>
  </w:num>
  <w:num w:numId="45">
    <w:abstractNumId w:val="41"/>
  </w:num>
  <w:num w:numId="46">
    <w:abstractNumId w:val="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6E"/>
    <w:rsid w:val="00027680"/>
    <w:rsid w:val="0003670C"/>
    <w:rsid w:val="00047C91"/>
    <w:rsid w:val="000855AE"/>
    <w:rsid w:val="00087E2D"/>
    <w:rsid w:val="000D5715"/>
    <w:rsid w:val="001051F1"/>
    <w:rsid w:val="00115571"/>
    <w:rsid w:val="00150555"/>
    <w:rsid w:val="001764EB"/>
    <w:rsid w:val="001828FC"/>
    <w:rsid w:val="001A0095"/>
    <w:rsid w:val="001D3471"/>
    <w:rsid w:val="001D7282"/>
    <w:rsid w:val="00290841"/>
    <w:rsid w:val="002A0061"/>
    <w:rsid w:val="00315327"/>
    <w:rsid w:val="00316474"/>
    <w:rsid w:val="00324C08"/>
    <w:rsid w:val="00324C6B"/>
    <w:rsid w:val="003333EB"/>
    <w:rsid w:val="00334598"/>
    <w:rsid w:val="003449C2"/>
    <w:rsid w:val="00352BCD"/>
    <w:rsid w:val="003E375C"/>
    <w:rsid w:val="003F36F4"/>
    <w:rsid w:val="00404940"/>
    <w:rsid w:val="0041445A"/>
    <w:rsid w:val="00444605"/>
    <w:rsid w:val="004516F7"/>
    <w:rsid w:val="004864F1"/>
    <w:rsid w:val="0048767A"/>
    <w:rsid w:val="004953B2"/>
    <w:rsid w:val="004B4F95"/>
    <w:rsid w:val="004C5B30"/>
    <w:rsid w:val="00503684"/>
    <w:rsid w:val="0052600C"/>
    <w:rsid w:val="005622A3"/>
    <w:rsid w:val="0058159D"/>
    <w:rsid w:val="005C6709"/>
    <w:rsid w:val="005E1C68"/>
    <w:rsid w:val="005F4F80"/>
    <w:rsid w:val="005F7454"/>
    <w:rsid w:val="00610300"/>
    <w:rsid w:val="00612F69"/>
    <w:rsid w:val="0063213B"/>
    <w:rsid w:val="006376C4"/>
    <w:rsid w:val="00646461"/>
    <w:rsid w:val="0065120A"/>
    <w:rsid w:val="00685360"/>
    <w:rsid w:val="006A5C45"/>
    <w:rsid w:val="006B1521"/>
    <w:rsid w:val="006B4BB7"/>
    <w:rsid w:val="006C5FF8"/>
    <w:rsid w:val="006D5533"/>
    <w:rsid w:val="007254DB"/>
    <w:rsid w:val="007573D7"/>
    <w:rsid w:val="00773E47"/>
    <w:rsid w:val="007B0258"/>
    <w:rsid w:val="007C1BAF"/>
    <w:rsid w:val="008008D1"/>
    <w:rsid w:val="00813E4B"/>
    <w:rsid w:val="00824EF6"/>
    <w:rsid w:val="00896F50"/>
    <w:rsid w:val="00903EED"/>
    <w:rsid w:val="00905F41"/>
    <w:rsid w:val="009077A5"/>
    <w:rsid w:val="0098516E"/>
    <w:rsid w:val="00995C28"/>
    <w:rsid w:val="009974CD"/>
    <w:rsid w:val="009B2283"/>
    <w:rsid w:val="00A6450A"/>
    <w:rsid w:val="00A911AB"/>
    <w:rsid w:val="00A93231"/>
    <w:rsid w:val="00AA6F76"/>
    <w:rsid w:val="00AD184D"/>
    <w:rsid w:val="00AE7169"/>
    <w:rsid w:val="00B200AB"/>
    <w:rsid w:val="00B413D7"/>
    <w:rsid w:val="00BA50E2"/>
    <w:rsid w:val="00BB4179"/>
    <w:rsid w:val="00BE2D04"/>
    <w:rsid w:val="00C45CB4"/>
    <w:rsid w:val="00C53CDB"/>
    <w:rsid w:val="00C64193"/>
    <w:rsid w:val="00C80E57"/>
    <w:rsid w:val="00C9678D"/>
    <w:rsid w:val="00CC797F"/>
    <w:rsid w:val="00CF731D"/>
    <w:rsid w:val="00D405EC"/>
    <w:rsid w:val="00D5762F"/>
    <w:rsid w:val="00D7188A"/>
    <w:rsid w:val="00D72672"/>
    <w:rsid w:val="00D74109"/>
    <w:rsid w:val="00D80785"/>
    <w:rsid w:val="00D91408"/>
    <w:rsid w:val="00D96894"/>
    <w:rsid w:val="00DD5671"/>
    <w:rsid w:val="00DF3087"/>
    <w:rsid w:val="00E1588F"/>
    <w:rsid w:val="00E51942"/>
    <w:rsid w:val="00E76B95"/>
    <w:rsid w:val="00EF0429"/>
    <w:rsid w:val="00F42B16"/>
    <w:rsid w:val="00F600EE"/>
    <w:rsid w:val="00F86F3A"/>
    <w:rsid w:val="00FB74F7"/>
    <w:rsid w:val="00FC3D48"/>
    <w:rsid w:val="00FD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D0DB"/>
  <w15:docId w15:val="{E06DD5C2-B4A2-4EEC-BBB5-3595F175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6E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47C91"/>
    <w:pPr>
      <w:keepNext/>
      <w:numPr>
        <w:ilvl w:val="3"/>
        <w:numId w:val="46"/>
      </w:numPr>
      <w:tabs>
        <w:tab w:val="clear" w:pos="708"/>
      </w:tabs>
      <w:spacing w:before="240" w:after="60"/>
      <w:outlineLvl w:val="3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047C91"/>
    <w:pPr>
      <w:numPr>
        <w:ilvl w:val="5"/>
        <w:numId w:val="46"/>
      </w:numPr>
      <w:tabs>
        <w:tab w:val="clear" w:pos="708"/>
      </w:tabs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47C91"/>
    <w:pPr>
      <w:keepNext/>
      <w:numPr>
        <w:ilvl w:val="6"/>
        <w:numId w:val="46"/>
      </w:numPr>
      <w:tabs>
        <w:tab w:val="clear" w:pos="708"/>
      </w:tabs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047C91"/>
    <w:pPr>
      <w:numPr>
        <w:ilvl w:val="7"/>
        <w:numId w:val="46"/>
      </w:numPr>
      <w:tabs>
        <w:tab w:val="clear" w:pos="708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047C91"/>
    <w:pPr>
      <w:numPr>
        <w:ilvl w:val="8"/>
        <w:numId w:val="46"/>
      </w:numPr>
      <w:tabs>
        <w:tab w:val="clear" w:pos="708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98516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98516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3"/>
    <w:rsid w:val="0098516E"/>
    <w:pPr>
      <w:widowControl w:val="0"/>
      <w:shd w:val="clear" w:color="auto" w:fill="FFFFFF"/>
      <w:tabs>
        <w:tab w:val="clear" w:pos="708"/>
      </w:tabs>
      <w:spacing w:line="274" w:lineRule="exact"/>
      <w:ind w:hanging="380"/>
      <w:jc w:val="center"/>
    </w:pPr>
    <w:rPr>
      <w:spacing w:val="4"/>
      <w:sz w:val="19"/>
      <w:szCs w:val="19"/>
      <w:lang w:eastAsia="en-US"/>
    </w:rPr>
  </w:style>
  <w:style w:type="paragraph" w:styleId="a4">
    <w:name w:val="List Paragraph"/>
    <w:basedOn w:val="a"/>
    <w:link w:val="a5"/>
    <w:uiPriority w:val="34"/>
    <w:qFormat/>
    <w:rsid w:val="0098516E"/>
    <w:pPr>
      <w:ind w:left="720"/>
      <w:contextualSpacing/>
    </w:pPr>
  </w:style>
  <w:style w:type="table" w:styleId="a6">
    <w:name w:val="Table Grid"/>
    <w:basedOn w:val="a1"/>
    <w:uiPriority w:val="59"/>
    <w:rsid w:val="0098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3"/>
    <w:rsid w:val="00985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7">
    <w:name w:val="Подпись к таблице"/>
    <w:basedOn w:val="a0"/>
    <w:rsid w:val="005E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/>
    </w:rPr>
  </w:style>
  <w:style w:type="character" w:customStyle="1" w:styleId="a8">
    <w:name w:val="Подпись к таблице_"/>
    <w:basedOn w:val="a0"/>
    <w:rsid w:val="005C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Default">
    <w:name w:val="Default"/>
    <w:rsid w:val="00AD1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12F69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9B228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9B2283"/>
    <w:pPr>
      <w:widowControl w:val="0"/>
      <w:shd w:val="clear" w:color="auto" w:fill="FFFFFF"/>
      <w:tabs>
        <w:tab w:val="clear" w:pos="708"/>
      </w:tabs>
      <w:spacing w:line="274" w:lineRule="exact"/>
      <w:outlineLvl w:val="0"/>
    </w:pPr>
    <w:rPr>
      <w:b/>
      <w:bCs/>
      <w:spacing w:val="2"/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unhideWhenUsed/>
    <w:rsid w:val="0052600C"/>
    <w:pPr>
      <w:tabs>
        <w:tab w:val="clear" w:pos="708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6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2600C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6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4C5B30"/>
    <w:pPr>
      <w:tabs>
        <w:tab w:val="clear" w:pos="708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86F3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86F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03670C"/>
    <w:pPr>
      <w:ind w:left="720"/>
      <w:contextualSpacing/>
    </w:pPr>
    <w:rPr>
      <w:rFonts w:eastAsia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813E4B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34"/>
    <w:locked/>
    <w:rsid w:val="00997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7C9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47C9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47C9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7C9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47C9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21">
    <w:name w:val="Основной текст с отступом 21"/>
    <w:basedOn w:val="a"/>
    <w:rsid w:val="00047C91"/>
    <w:pPr>
      <w:shd w:val="clear" w:color="auto" w:fill="FFFFFF"/>
      <w:tabs>
        <w:tab w:val="clear" w:pos="708"/>
      </w:tabs>
      <w:ind w:left="1701"/>
      <w:jc w:val="center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961D-18E0-48CC-BE30-74D4750C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Полякова</dc:creator>
  <cp:lastModifiedBy>EB-Laboratory</cp:lastModifiedBy>
  <cp:revision>5</cp:revision>
  <cp:lastPrinted>2019-03-20T14:16:00Z</cp:lastPrinted>
  <dcterms:created xsi:type="dcterms:W3CDTF">2021-11-15T06:47:00Z</dcterms:created>
  <dcterms:modified xsi:type="dcterms:W3CDTF">2021-11-15T06:56:00Z</dcterms:modified>
</cp:coreProperties>
</file>