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2F" w:rsidRDefault="004F5A2F" w:rsidP="004F5A2F">
      <w:pPr>
        <w:widowControl w:val="0"/>
        <w:autoSpaceDE w:val="0"/>
        <w:autoSpaceDN w:val="0"/>
        <w:adjustRightInd w:val="0"/>
        <w:spacing w:line="360" w:lineRule="auto"/>
        <w:jc w:val="center"/>
        <w:rPr>
          <w:sz w:val="28"/>
          <w:szCs w:val="28"/>
        </w:rPr>
      </w:pPr>
      <w:r>
        <w:rPr>
          <w:sz w:val="28"/>
          <w:szCs w:val="28"/>
        </w:rPr>
        <w:t>Федеральное государственное бюджетное образовательной учреждение высшего образования «Тверской государственный медицинский университет» Министерства здравоохранения Российской Федерации</w:t>
      </w:r>
    </w:p>
    <w:p w:rsidR="004F5A2F" w:rsidRPr="008C1DDD" w:rsidRDefault="004F5A2F" w:rsidP="004F5A2F">
      <w:pPr>
        <w:widowControl w:val="0"/>
        <w:autoSpaceDE w:val="0"/>
        <w:autoSpaceDN w:val="0"/>
        <w:adjustRightInd w:val="0"/>
        <w:spacing w:before="120" w:line="360" w:lineRule="auto"/>
        <w:jc w:val="center"/>
        <w:rPr>
          <w:sz w:val="28"/>
          <w:szCs w:val="28"/>
        </w:rPr>
      </w:pPr>
      <w:r>
        <w:rPr>
          <w:sz w:val="28"/>
          <w:szCs w:val="28"/>
        </w:rPr>
        <w:t>Кафедра общественного здоровья, организации, управления и экономики здравоохранения с учебным центром «Бережливые технологии в здравоохранении»</w:t>
      </w:r>
    </w:p>
    <w:p w:rsidR="004F5A2F" w:rsidRDefault="004F5A2F" w:rsidP="004F5A2F">
      <w:pPr>
        <w:widowControl w:val="0"/>
        <w:autoSpaceDE w:val="0"/>
        <w:autoSpaceDN w:val="0"/>
        <w:adjustRightInd w:val="0"/>
        <w:spacing w:line="360" w:lineRule="auto"/>
        <w:jc w:val="center"/>
        <w:rPr>
          <w:b/>
          <w:sz w:val="28"/>
          <w:szCs w:val="28"/>
        </w:rPr>
      </w:pPr>
    </w:p>
    <w:p w:rsidR="004F5A2F" w:rsidRDefault="004F5A2F" w:rsidP="004F5A2F">
      <w:pPr>
        <w:widowControl w:val="0"/>
        <w:autoSpaceDE w:val="0"/>
        <w:autoSpaceDN w:val="0"/>
        <w:adjustRightInd w:val="0"/>
        <w:spacing w:line="360" w:lineRule="auto"/>
        <w:jc w:val="center"/>
        <w:rPr>
          <w:b/>
          <w:sz w:val="28"/>
          <w:szCs w:val="28"/>
        </w:rPr>
      </w:pPr>
    </w:p>
    <w:p w:rsidR="004F5A2F" w:rsidRDefault="004F5A2F" w:rsidP="004F5A2F">
      <w:pPr>
        <w:widowControl w:val="0"/>
        <w:autoSpaceDE w:val="0"/>
        <w:autoSpaceDN w:val="0"/>
        <w:adjustRightInd w:val="0"/>
        <w:spacing w:line="360" w:lineRule="auto"/>
        <w:jc w:val="center"/>
        <w:rPr>
          <w:b/>
          <w:sz w:val="28"/>
          <w:szCs w:val="28"/>
        </w:rPr>
      </w:pPr>
    </w:p>
    <w:p w:rsidR="004F5A2F" w:rsidRDefault="004F5A2F" w:rsidP="004F5A2F">
      <w:pPr>
        <w:widowControl w:val="0"/>
        <w:autoSpaceDE w:val="0"/>
        <w:autoSpaceDN w:val="0"/>
        <w:adjustRightInd w:val="0"/>
        <w:spacing w:line="360" w:lineRule="auto"/>
        <w:jc w:val="center"/>
        <w:rPr>
          <w:b/>
          <w:sz w:val="28"/>
          <w:szCs w:val="28"/>
        </w:rPr>
      </w:pPr>
    </w:p>
    <w:p w:rsidR="004F5A2F" w:rsidRPr="00E42799" w:rsidRDefault="004F5A2F" w:rsidP="004F5A2F">
      <w:pPr>
        <w:widowControl w:val="0"/>
        <w:autoSpaceDE w:val="0"/>
        <w:autoSpaceDN w:val="0"/>
        <w:adjustRightInd w:val="0"/>
        <w:spacing w:line="360" w:lineRule="auto"/>
        <w:jc w:val="center"/>
        <w:rPr>
          <w:b/>
          <w:sz w:val="28"/>
          <w:szCs w:val="28"/>
        </w:rPr>
      </w:pPr>
      <w:r w:rsidRPr="00E42799">
        <w:rPr>
          <w:b/>
          <w:sz w:val="28"/>
          <w:szCs w:val="28"/>
        </w:rPr>
        <w:t>Фонд оценочных средств</w:t>
      </w:r>
    </w:p>
    <w:p w:rsidR="004F5A2F" w:rsidRDefault="004F5A2F" w:rsidP="004F5A2F">
      <w:pPr>
        <w:widowControl w:val="0"/>
        <w:autoSpaceDE w:val="0"/>
        <w:autoSpaceDN w:val="0"/>
        <w:adjustRightInd w:val="0"/>
        <w:spacing w:line="360" w:lineRule="auto"/>
        <w:jc w:val="center"/>
        <w:rPr>
          <w:b/>
          <w:sz w:val="28"/>
          <w:szCs w:val="28"/>
        </w:rPr>
      </w:pPr>
      <w:r w:rsidRPr="00E42799">
        <w:rPr>
          <w:b/>
          <w:sz w:val="28"/>
          <w:szCs w:val="28"/>
        </w:rPr>
        <w:t xml:space="preserve">для проверки уровня </w:t>
      </w:r>
      <w:proofErr w:type="spellStart"/>
      <w:r w:rsidRPr="00E42799">
        <w:rPr>
          <w:b/>
          <w:sz w:val="28"/>
          <w:szCs w:val="28"/>
        </w:rPr>
        <w:t>сформированности</w:t>
      </w:r>
      <w:proofErr w:type="spellEnd"/>
      <w:r w:rsidRPr="00E42799">
        <w:rPr>
          <w:b/>
          <w:sz w:val="28"/>
          <w:szCs w:val="28"/>
        </w:rPr>
        <w:t xml:space="preserve"> компетенций</w:t>
      </w:r>
      <w:r>
        <w:rPr>
          <w:b/>
          <w:sz w:val="28"/>
          <w:szCs w:val="28"/>
        </w:rPr>
        <w:t xml:space="preserve"> </w:t>
      </w:r>
      <w:r w:rsidRPr="00E42799">
        <w:rPr>
          <w:b/>
          <w:sz w:val="28"/>
          <w:szCs w:val="28"/>
        </w:rPr>
        <w:t xml:space="preserve">для </w:t>
      </w:r>
      <w:r>
        <w:rPr>
          <w:b/>
          <w:sz w:val="28"/>
          <w:szCs w:val="28"/>
        </w:rPr>
        <w:t xml:space="preserve">текущего контроля знаний и </w:t>
      </w:r>
      <w:r w:rsidRPr="00E42799">
        <w:rPr>
          <w:b/>
          <w:sz w:val="28"/>
          <w:szCs w:val="28"/>
        </w:rPr>
        <w:t>промежуточной аттестации по итогам освоения дисциплины</w:t>
      </w:r>
    </w:p>
    <w:p w:rsidR="004F5A2F" w:rsidRDefault="004F5A2F" w:rsidP="004F5A2F">
      <w:pPr>
        <w:widowControl w:val="0"/>
        <w:autoSpaceDE w:val="0"/>
        <w:autoSpaceDN w:val="0"/>
        <w:adjustRightInd w:val="0"/>
        <w:spacing w:line="360" w:lineRule="auto"/>
        <w:jc w:val="center"/>
        <w:rPr>
          <w:b/>
          <w:sz w:val="28"/>
          <w:szCs w:val="28"/>
        </w:rPr>
      </w:pPr>
    </w:p>
    <w:p w:rsidR="004F5A2F" w:rsidRPr="00DA635C" w:rsidRDefault="004F5A2F" w:rsidP="004F5A2F">
      <w:pPr>
        <w:widowControl w:val="0"/>
        <w:autoSpaceDE w:val="0"/>
        <w:autoSpaceDN w:val="0"/>
        <w:adjustRightInd w:val="0"/>
        <w:spacing w:line="360" w:lineRule="auto"/>
        <w:jc w:val="center"/>
        <w:rPr>
          <w:b/>
          <w:sz w:val="28"/>
          <w:szCs w:val="28"/>
        </w:rPr>
      </w:pPr>
      <w:r w:rsidRPr="00DA635C">
        <w:rPr>
          <w:b/>
          <w:sz w:val="28"/>
          <w:szCs w:val="28"/>
        </w:rPr>
        <w:t>Б.1.О.</w:t>
      </w:r>
      <w:r>
        <w:rPr>
          <w:b/>
          <w:sz w:val="28"/>
          <w:szCs w:val="28"/>
        </w:rPr>
        <w:t>11</w:t>
      </w:r>
      <w:r>
        <w:rPr>
          <w:b/>
          <w:sz w:val="28"/>
          <w:szCs w:val="28"/>
        </w:rPr>
        <w:t xml:space="preserve"> Э</w:t>
      </w:r>
      <w:r>
        <w:rPr>
          <w:b/>
          <w:sz w:val="28"/>
          <w:szCs w:val="28"/>
        </w:rPr>
        <w:t>ТИКА И ПРАВО В ОБЩЕСТВЕННОМ ЗДРАВООХРАНЕНИИ</w:t>
      </w:r>
    </w:p>
    <w:p w:rsidR="004F5A2F" w:rsidRDefault="004F5A2F" w:rsidP="004F5A2F">
      <w:pPr>
        <w:widowControl w:val="0"/>
        <w:autoSpaceDE w:val="0"/>
        <w:autoSpaceDN w:val="0"/>
        <w:adjustRightInd w:val="0"/>
        <w:spacing w:line="360" w:lineRule="auto"/>
        <w:jc w:val="center"/>
        <w:rPr>
          <w:sz w:val="28"/>
          <w:szCs w:val="28"/>
        </w:rPr>
      </w:pPr>
    </w:p>
    <w:p w:rsidR="004F5A2F" w:rsidRPr="00DA635C" w:rsidRDefault="004F5A2F" w:rsidP="004F5A2F">
      <w:pPr>
        <w:widowControl w:val="0"/>
        <w:autoSpaceDE w:val="0"/>
        <w:autoSpaceDN w:val="0"/>
        <w:adjustRightInd w:val="0"/>
        <w:spacing w:line="360" w:lineRule="auto"/>
        <w:jc w:val="center"/>
        <w:rPr>
          <w:sz w:val="28"/>
          <w:szCs w:val="28"/>
        </w:rPr>
      </w:pPr>
      <w:r w:rsidRPr="00DA635C">
        <w:rPr>
          <w:sz w:val="28"/>
          <w:szCs w:val="28"/>
        </w:rPr>
        <w:t>направление подготовки</w:t>
      </w:r>
    </w:p>
    <w:p w:rsidR="004F5A2F" w:rsidRPr="00DA635C" w:rsidRDefault="004F5A2F" w:rsidP="004F5A2F">
      <w:pPr>
        <w:widowControl w:val="0"/>
        <w:autoSpaceDE w:val="0"/>
        <w:autoSpaceDN w:val="0"/>
        <w:adjustRightInd w:val="0"/>
        <w:spacing w:line="360" w:lineRule="auto"/>
        <w:jc w:val="center"/>
        <w:rPr>
          <w:sz w:val="28"/>
          <w:szCs w:val="28"/>
        </w:rPr>
      </w:pPr>
      <w:r w:rsidRPr="00DA635C">
        <w:rPr>
          <w:sz w:val="28"/>
          <w:szCs w:val="28"/>
        </w:rPr>
        <w:t>32.04.01 «Общественное здравоохранение»</w:t>
      </w:r>
    </w:p>
    <w:p w:rsidR="004F5A2F" w:rsidRPr="00DA635C" w:rsidRDefault="004F5A2F" w:rsidP="004F5A2F">
      <w:pPr>
        <w:widowControl w:val="0"/>
        <w:autoSpaceDE w:val="0"/>
        <w:autoSpaceDN w:val="0"/>
        <w:adjustRightInd w:val="0"/>
        <w:spacing w:line="360" w:lineRule="auto"/>
        <w:jc w:val="center"/>
        <w:rPr>
          <w:sz w:val="28"/>
          <w:szCs w:val="28"/>
        </w:rPr>
      </w:pPr>
      <w:r w:rsidRPr="00DA635C">
        <w:rPr>
          <w:sz w:val="28"/>
          <w:szCs w:val="28"/>
        </w:rPr>
        <w:t>Квалификация: Магистр</w:t>
      </w:r>
    </w:p>
    <w:p w:rsidR="004F5A2F" w:rsidRPr="00DA635C" w:rsidRDefault="004F5A2F" w:rsidP="004F5A2F">
      <w:pPr>
        <w:widowControl w:val="0"/>
        <w:autoSpaceDE w:val="0"/>
        <w:autoSpaceDN w:val="0"/>
        <w:adjustRightInd w:val="0"/>
        <w:spacing w:line="360" w:lineRule="auto"/>
        <w:jc w:val="center"/>
        <w:rPr>
          <w:sz w:val="28"/>
          <w:szCs w:val="28"/>
        </w:rPr>
      </w:pPr>
    </w:p>
    <w:p w:rsidR="004F5A2F" w:rsidRPr="00DA635C" w:rsidRDefault="004F5A2F" w:rsidP="004F5A2F">
      <w:pPr>
        <w:widowControl w:val="0"/>
        <w:autoSpaceDE w:val="0"/>
        <w:autoSpaceDN w:val="0"/>
        <w:adjustRightInd w:val="0"/>
        <w:spacing w:line="360" w:lineRule="auto"/>
        <w:jc w:val="center"/>
        <w:rPr>
          <w:sz w:val="28"/>
          <w:szCs w:val="28"/>
        </w:rPr>
      </w:pPr>
      <w:r w:rsidRPr="00DA635C">
        <w:rPr>
          <w:sz w:val="28"/>
          <w:szCs w:val="28"/>
        </w:rPr>
        <w:t>форма обучения</w:t>
      </w:r>
    </w:p>
    <w:p w:rsidR="004F5A2F" w:rsidRPr="00DA635C" w:rsidRDefault="004F5A2F" w:rsidP="004F5A2F">
      <w:pPr>
        <w:widowControl w:val="0"/>
        <w:autoSpaceDE w:val="0"/>
        <w:autoSpaceDN w:val="0"/>
        <w:adjustRightInd w:val="0"/>
        <w:spacing w:line="360" w:lineRule="auto"/>
        <w:jc w:val="center"/>
        <w:rPr>
          <w:sz w:val="28"/>
          <w:szCs w:val="28"/>
        </w:rPr>
      </w:pPr>
      <w:r w:rsidRPr="00DA635C">
        <w:rPr>
          <w:sz w:val="28"/>
          <w:szCs w:val="28"/>
        </w:rPr>
        <w:t>очная</w:t>
      </w:r>
    </w:p>
    <w:p w:rsidR="004F5A2F" w:rsidRPr="00DA635C" w:rsidRDefault="004F5A2F" w:rsidP="004F5A2F">
      <w:pPr>
        <w:widowControl w:val="0"/>
        <w:autoSpaceDE w:val="0"/>
        <w:autoSpaceDN w:val="0"/>
        <w:adjustRightInd w:val="0"/>
        <w:spacing w:line="360" w:lineRule="auto"/>
        <w:jc w:val="center"/>
        <w:rPr>
          <w:sz w:val="28"/>
          <w:szCs w:val="28"/>
        </w:rPr>
      </w:pPr>
    </w:p>
    <w:p w:rsidR="004F5A2F" w:rsidRPr="00DA635C" w:rsidRDefault="004F5A2F" w:rsidP="004F5A2F">
      <w:pPr>
        <w:widowControl w:val="0"/>
        <w:autoSpaceDE w:val="0"/>
        <w:autoSpaceDN w:val="0"/>
        <w:adjustRightInd w:val="0"/>
        <w:spacing w:line="360" w:lineRule="auto"/>
        <w:jc w:val="center"/>
        <w:rPr>
          <w:b/>
          <w:sz w:val="28"/>
          <w:szCs w:val="28"/>
        </w:rPr>
      </w:pPr>
    </w:p>
    <w:p w:rsidR="004F5A2F" w:rsidRPr="00DA635C" w:rsidRDefault="004F5A2F" w:rsidP="004F5A2F">
      <w:pPr>
        <w:widowControl w:val="0"/>
        <w:autoSpaceDE w:val="0"/>
        <w:autoSpaceDN w:val="0"/>
        <w:adjustRightInd w:val="0"/>
        <w:spacing w:line="360" w:lineRule="auto"/>
        <w:jc w:val="center"/>
        <w:rPr>
          <w:b/>
          <w:sz w:val="28"/>
          <w:szCs w:val="28"/>
        </w:rPr>
      </w:pPr>
    </w:p>
    <w:p w:rsidR="004F5A2F" w:rsidRPr="00DA635C" w:rsidRDefault="004F5A2F" w:rsidP="004F5A2F">
      <w:pPr>
        <w:widowControl w:val="0"/>
        <w:autoSpaceDE w:val="0"/>
        <w:autoSpaceDN w:val="0"/>
        <w:adjustRightInd w:val="0"/>
        <w:spacing w:line="360" w:lineRule="auto"/>
        <w:jc w:val="center"/>
        <w:rPr>
          <w:sz w:val="28"/>
          <w:szCs w:val="28"/>
        </w:rPr>
      </w:pPr>
      <w:r w:rsidRPr="00DA635C">
        <w:rPr>
          <w:sz w:val="28"/>
          <w:szCs w:val="28"/>
        </w:rPr>
        <w:t>Тверь, 202</w:t>
      </w:r>
      <w:r>
        <w:rPr>
          <w:sz w:val="28"/>
          <w:szCs w:val="28"/>
        </w:rPr>
        <w:t>1</w:t>
      </w:r>
    </w:p>
    <w:p w:rsidR="00D97012" w:rsidRPr="004F5A2F" w:rsidRDefault="00D97012" w:rsidP="004F5A2F">
      <w:pPr>
        <w:spacing w:line="360" w:lineRule="auto"/>
        <w:rPr>
          <w:sz w:val="28"/>
          <w:szCs w:val="28"/>
        </w:rPr>
      </w:pPr>
    </w:p>
    <w:p w:rsidR="004F5A2F" w:rsidRDefault="004F5A2F">
      <w:pPr>
        <w:spacing w:after="160" w:line="259" w:lineRule="auto"/>
        <w:rPr>
          <w:b/>
          <w:color w:val="000000"/>
          <w:sz w:val="28"/>
          <w:szCs w:val="28"/>
        </w:rPr>
      </w:pPr>
      <w:r>
        <w:rPr>
          <w:b/>
          <w:color w:val="000000"/>
          <w:sz w:val="28"/>
          <w:szCs w:val="28"/>
        </w:rPr>
        <w:br w:type="page"/>
      </w:r>
    </w:p>
    <w:p w:rsidR="004F5A2F" w:rsidRDefault="004F5A2F" w:rsidP="004F5A2F">
      <w:r>
        <w:lastRenderedPageBreak/>
        <w:t>Составитель / составители:</w:t>
      </w:r>
    </w:p>
    <w:p w:rsidR="004F5A2F" w:rsidRDefault="004F5A2F" w:rsidP="004F5A2F">
      <w:pPr>
        <w:jc w:val="both"/>
      </w:pPr>
      <w:r>
        <w:t xml:space="preserve">Соловьева Алла Валентиновна, </w:t>
      </w:r>
      <w:proofErr w:type="spellStart"/>
      <w:proofErr w:type="gramStart"/>
      <w:r>
        <w:t>зав.кафедрой</w:t>
      </w:r>
      <w:proofErr w:type="spellEnd"/>
      <w:proofErr w:type="gramEnd"/>
      <w:r>
        <w:t xml:space="preserve"> общественного здоровья, организации, управления и экономики здравоохранения с учебным центром «Бережливые технологии в здравоохранении», к.м.н., доцент</w:t>
      </w:r>
    </w:p>
    <w:p w:rsidR="004F5A2F" w:rsidRDefault="004F5A2F" w:rsidP="004F5A2F">
      <w:pPr>
        <w:jc w:val="both"/>
      </w:pPr>
      <w:r>
        <w:t>Родионов Андрей Александрович, доцент кафедры общественного здоровья, организации, управления и экономики здравоохранения с учебным центром «Бережливые технологии в здравоохранении», к.м.н., магистр общественного здравоохранения</w:t>
      </w:r>
    </w:p>
    <w:p w:rsidR="004F5A2F" w:rsidRDefault="004F5A2F" w:rsidP="004F5A2F">
      <w:pPr>
        <w:jc w:val="both"/>
      </w:pPr>
      <w:r>
        <w:t>Королева Оксана Михайловна, доцент кафедры общественного здоровья, организации, управления и экономики здравоохранения с учебным центром «Бережливые технологии в здравоохранении», к.м.н., доцент</w:t>
      </w:r>
    </w:p>
    <w:p w:rsidR="004F5A2F" w:rsidRDefault="004F5A2F" w:rsidP="004F5A2F">
      <w:pPr>
        <w:jc w:val="both"/>
      </w:pPr>
      <w:r>
        <w:t>Фонд оценочных средств рассмотрен и одобрен на заседании кафедры протокол № _____ от «_____» ________________ 2021 г</w:t>
      </w:r>
    </w:p>
    <w:p w:rsidR="004F5A2F" w:rsidRDefault="004F5A2F">
      <w:pPr>
        <w:spacing w:after="160" w:line="259" w:lineRule="auto"/>
        <w:rPr>
          <w:b/>
          <w:color w:val="000000"/>
          <w:sz w:val="28"/>
          <w:szCs w:val="28"/>
        </w:rPr>
      </w:pPr>
      <w:bookmarkStart w:id="0" w:name="_GoBack"/>
      <w:bookmarkEnd w:id="0"/>
      <w:r>
        <w:rPr>
          <w:b/>
          <w:color w:val="000000"/>
          <w:sz w:val="28"/>
          <w:szCs w:val="28"/>
        </w:rPr>
        <w:br w:type="page"/>
      </w:r>
    </w:p>
    <w:p w:rsidR="004F5A2F" w:rsidRDefault="004F5A2F" w:rsidP="004F5A2F">
      <w:pPr>
        <w:spacing w:line="360" w:lineRule="auto"/>
        <w:jc w:val="right"/>
        <w:rPr>
          <w:b/>
          <w:color w:val="000000"/>
          <w:sz w:val="28"/>
          <w:szCs w:val="28"/>
        </w:rPr>
      </w:pPr>
      <w:r>
        <w:rPr>
          <w:b/>
          <w:color w:val="000000"/>
          <w:sz w:val="28"/>
          <w:szCs w:val="28"/>
        </w:rPr>
        <w:lastRenderedPageBreak/>
        <w:t>Приложение 1</w:t>
      </w:r>
    </w:p>
    <w:p w:rsidR="004F5A2F" w:rsidRDefault="004F5A2F" w:rsidP="004F5A2F">
      <w:pPr>
        <w:spacing w:line="360" w:lineRule="auto"/>
        <w:jc w:val="center"/>
        <w:rPr>
          <w:b/>
          <w:sz w:val="28"/>
          <w:szCs w:val="28"/>
        </w:rPr>
      </w:pPr>
    </w:p>
    <w:p w:rsidR="004F5A2F" w:rsidRDefault="004F5A2F" w:rsidP="004F5A2F">
      <w:pPr>
        <w:spacing w:line="360" w:lineRule="auto"/>
        <w:jc w:val="center"/>
        <w:rPr>
          <w:b/>
          <w:color w:val="000000"/>
          <w:sz w:val="28"/>
          <w:szCs w:val="28"/>
        </w:rPr>
      </w:pPr>
      <w:r>
        <w:rPr>
          <w:b/>
          <w:color w:val="000000"/>
          <w:sz w:val="28"/>
          <w:szCs w:val="28"/>
        </w:rPr>
        <w:t>Фонды оценочных средств</w:t>
      </w:r>
    </w:p>
    <w:p w:rsidR="004F5A2F" w:rsidRDefault="004F5A2F" w:rsidP="004F5A2F">
      <w:pPr>
        <w:spacing w:line="360" w:lineRule="auto"/>
        <w:jc w:val="center"/>
        <w:rPr>
          <w:b/>
          <w:color w:val="000000"/>
          <w:sz w:val="28"/>
          <w:szCs w:val="28"/>
        </w:rPr>
      </w:pPr>
      <w:r>
        <w:rPr>
          <w:b/>
          <w:color w:val="000000"/>
          <w:sz w:val="28"/>
          <w:szCs w:val="28"/>
        </w:rPr>
        <w:t xml:space="preserve">для проверки уровня </w:t>
      </w:r>
      <w:proofErr w:type="spellStart"/>
      <w:r>
        <w:rPr>
          <w:b/>
          <w:color w:val="000000"/>
          <w:sz w:val="28"/>
          <w:szCs w:val="28"/>
        </w:rPr>
        <w:t>сформированности</w:t>
      </w:r>
      <w:proofErr w:type="spellEnd"/>
      <w:r>
        <w:rPr>
          <w:b/>
          <w:color w:val="000000"/>
          <w:sz w:val="28"/>
          <w:szCs w:val="28"/>
        </w:rPr>
        <w:t xml:space="preserve"> компетенций </w:t>
      </w:r>
    </w:p>
    <w:p w:rsidR="004F5A2F" w:rsidRDefault="004F5A2F" w:rsidP="004F5A2F">
      <w:pPr>
        <w:spacing w:line="360" w:lineRule="auto"/>
        <w:jc w:val="center"/>
        <w:rPr>
          <w:b/>
          <w:color w:val="000000"/>
          <w:sz w:val="28"/>
          <w:szCs w:val="28"/>
        </w:rPr>
      </w:pPr>
      <w:r>
        <w:rPr>
          <w:b/>
          <w:color w:val="000000"/>
          <w:sz w:val="28"/>
          <w:szCs w:val="28"/>
        </w:rPr>
        <w:t>(части компетенций)</w:t>
      </w:r>
    </w:p>
    <w:p w:rsidR="004F5A2F" w:rsidRDefault="004F5A2F" w:rsidP="004F5A2F">
      <w:pPr>
        <w:spacing w:line="360" w:lineRule="auto"/>
        <w:jc w:val="center"/>
        <w:rPr>
          <w:b/>
          <w:sz w:val="28"/>
          <w:szCs w:val="28"/>
        </w:rPr>
      </w:pPr>
      <w:r>
        <w:rPr>
          <w:b/>
          <w:color w:val="000000"/>
          <w:sz w:val="28"/>
          <w:szCs w:val="28"/>
        </w:rPr>
        <w:t>для промежуточной аттестации по итогам освоения дисциплины</w:t>
      </w:r>
    </w:p>
    <w:p w:rsidR="004F5A2F" w:rsidRDefault="004F5A2F" w:rsidP="004F5A2F">
      <w:pPr>
        <w:spacing w:line="360" w:lineRule="auto"/>
        <w:jc w:val="center"/>
        <w:rPr>
          <w:b/>
          <w:sz w:val="28"/>
          <w:szCs w:val="28"/>
        </w:rPr>
      </w:pPr>
    </w:p>
    <w:p w:rsidR="004F5A2F" w:rsidRDefault="004F5A2F" w:rsidP="004F5A2F">
      <w:pPr>
        <w:spacing w:line="360" w:lineRule="auto"/>
        <w:jc w:val="center"/>
        <w:rPr>
          <w:b/>
          <w:sz w:val="28"/>
          <w:szCs w:val="28"/>
        </w:rPr>
      </w:pPr>
      <w:r>
        <w:rPr>
          <w:b/>
          <w:sz w:val="28"/>
          <w:szCs w:val="28"/>
        </w:rPr>
        <w:t>УК-1</w:t>
      </w:r>
    </w:p>
    <w:p w:rsidR="004F5A2F" w:rsidRDefault="004F5A2F" w:rsidP="004F5A2F">
      <w:pPr>
        <w:spacing w:line="360" w:lineRule="auto"/>
        <w:jc w:val="center"/>
        <w:rPr>
          <w:b/>
          <w:sz w:val="28"/>
          <w:szCs w:val="28"/>
        </w:rPr>
      </w:pPr>
      <w:r>
        <w:rPr>
          <w:b/>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4F5A2F" w:rsidRDefault="004F5A2F" w:rsidP="004F5A2F">
      <w:pPr>
        <w:spacing w:line="360" w:lineRule="auto"/>
        <w:jc w:val="center"/>
        <w:rPr>
          <w:b/>
          <w:sz w:val="28"/>
          <w:szCs w:val="28"/>
        </w:rPr>
      </w:pPr>
    </w:p>
    <w:p w:rsidR="004F5A2F" w:rsidRDefault="004F5A2F" w:rsidP="004F5A2F">
      <w:pPr>
        <w:spacing w:line="360" w:lineRule="auto"/>
        <w:ind w:firstLine="709"/>
        <w:jc w:val="both"/>
        <w:rPr>
          <w:b/>
          <w:color w:val="7030A0"/>
          <w:sz w:val="28"/>
          <w:szCs w:val="28"/>
        </w:rPr>
      </w:pPr>
      <w:r>
        <w:rPr>
          <w:b/>
          <w:color w:val="000000"/>
          <w:sz w:val="28"/>
          <w:szCs w:val="28"/>
        </w:rPr>
        <w:t xml:space="preserve">1)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«Знать» </w:t>
      </w:r>
      <w:r>
        <w:rPr>
          <w:color w:val="000000"/>
          <w:sz w:val="28"/>
          <w:szCs w:val="28"/>
        </w:rPr>
        <w:t>(воспроизводить и объяснять учебный материал с требуемой степенью научной точности и полноты):</w:t>
      </w:r>
    </w:p>
    <w:p w:rsidR="004F5A2F" w:rsidRDefault="004F5A2F" w:rsidP="004F5A2F">
      <w:pPr>
        <w:spacing w:line="360" w:lineRule="auto"/>
        <w:ind w:firstLine="709"/>
        <w:jc w:val="both"/>
        <w:rPr>
          <w:i/>
          <w:sz w:val="28"/>
          <w:szCs w:val="28"/>
        </w:rPr>
      </w:pPr>
      <w:r>
        <w:rPr>
          <w:i/>
          <w:sz w:val="28"/>
          <w:szCs w:val="28"/>
        </w:rPr>
        <w:t>Тестовые задания</w:t>
      </w:r>
    </w:p>
    <w:p w:rsidR="004F5A2F" w:rsidRDefault="004F5A2F" w:rsidP="004F5A2F">
      <w:pPr>
        <w:spacing w:line="360" w:lineRule="auto"/>
        <w:jc w:val="both"/>
        <w:rPr>
          <w:b/>
          <w:color w:val="000000"/>
          <w:sz w:val="28"/>
          <w:szCs w:val="28"/>
        </w:rPr>
      </w:pPr>
      <w:r>
        <w:rPr>
          <w:b/>
          <w:color w:val="000000"/>
          <w:sz w:val="28"/>
          <w:szCs w:val="28"/>
        </w:rPr>
        <w:t>001. В медицинском праве отношения «по горизонтали» регулирует….</w:t>
      </w:r>
    </w:p>
    <w:p w:rsidR="004F5A2F" w:rsidRDefault="004F5A2F" w:rsidP="004F5A2F">
      <w:pPr>
        <w:numPr>
          <w:ilvl w:val="0"/>
          <w:numId w:val="6"/>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первый блок правовых норм</w:t>
      </w:r>
    </w:p>
    <w:p w:rsidR="004F5A2F" w:rsidRDefault="004F5A2F" w:rsidP="004F5A2F">
      <w:pPr>
        <w:numPr>
          <w:ilvl w:val="0"/>
          <w:numId w:val="6"/>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второй блок правовых норм</w:t>
      </w:r>
    </w:p>
    <w:p w:rsidR="004F5A2F" w:rsidRDefault="004F5A2F" w:rsidP="004F5A2F">
      <w:pPr>
        <w:numPr>
          <w:ilvl w:val="0"/>
          <w:numId w:val="6"/>
        </w:numPr>
        <w:pBdr>
          <w:top w:val="nil"/>
          <w:left w:val="nil"/>
          <w:bottom w:val="nil"/>
          <w:right w:val="nil"/>
          <w:between w:val="nil"/>
        </w:pBdr>
        <w:spacing w:line="360" w:lineRule="auto"/>
        <w:ind w:left="0" w:firstLine="0"/>
        <w:jc w:val="both"/>
        <w:rPr>
          <w:color w:val="000000"/>
          <w:sz w:val="28"/>
          <w:szCs w:val="28"/>
        </w:rPr>
      </w:pPr>
      <w:r>
        <w:rPr>
          <w:color w:val="000000"/>
          <w:sz w:val="28"/>
          <w:szCs w:val="28"/>
        </w:rPr>
        <w:t>третий блок правовых норм</w:t>
      </w:r>
    </w:p>
    <w:p w:rsidR="004F5A2F" w:rsidRDefault="004F5A2F" w:rsidP="004F5A2F">
      <w:pPr>
        <w:numPr>
          <w:ilvl w:val="0"/>
          <w:numId w:val="6"/>
        </w:numPr>
        <w:pBdr>
          <w:top w:val="nil"/>
          <w:left w:val="nil"/>
          <w:bottom w:val="nil"/>
          <w:right w:val="nil"/>
          <w:between w:val="nil"/>
        </w:pBdr>
        <w:spacing w:line="360" w:lineRule="auto"/>
        <w:ind w:left="0" w:firstLine="0"/>
        <w:jc w:val="both"/>
        <w:rPr>
          <w:color w:val="000000"/>
          <w:sz w:val="28"/>
          <w:szCs w:val="28"/>
        </w:rPr>
      </w:pPr>
      <w:r>
        <w:rPr>
          <w:color w:val="000000"/>
          <w:sz w:val="28"/>
          <w:szCs w:val="28"/>
        </w:rPr>
        <w:t>четвертый блок правовых норм</w:t>
      </w:r>
    </w:p>
    <w:p w:rsidR="004F5A2F" w:rsidRDefault="004F5A2F" w:rsidP="004F5A2F">
      <w:pPr>
        <w:spacing w:line="360" w:lineRule="auto"/>
        <w:jc w:val="both"/>
        <w:rPr>
          <w:b/>
          <w:color w:val="000000"/>
          <w:sz w:val="28"/>
          <w:szCs w:val="28"/>
        </w:rPr>
      </w:pPr>
      <w:r>
        <w:rPr>
          <w:b/>
          <w:color w:val="000000"/>
          <w:sz w:val="28"/>
          <w:szCs w:val="28"/>
        </w:rPr>
        <w:t>002. В медицинском праве «внутренние отношения» хозяйствующего субъекта регулирует…</w:t>
      </w:r>
    </w:p>
    <w:p w:rsidR="004F5A2F" w:rsidRDefault="004F5A2F" w:rsidP="004F5A2F">
      <w:pPr>
        <w:numPr>
          <w:ilvl w:val="0"/>
          <w:numId w:val="8"/>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первый блок правовых норм</w:t>
      </w:r>
    </w:p>
    <w:p w:rsidR="004F5A2F" w:rsidRDefault="004F5A2F" w:rsidP="004F5A2F">
      <w:pPr>
        <w:numPr>
          <w:ilvl w:val="0"/>
          <w:numId w:val="8"/>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второй блок правовых норм</w:t>
      </w:r>
    </w:p>
    <w:p w:rsidR="004F5A2F" w:rsidRDefault="004F5A2F" w:rsidP="004F5A2F">
      <w:pPr>
        <w:numPr>
          <w:ilvl w:val="0"/>
          <w:numId w:val="8"/>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третий блок правовых норм</w:t>
      </w:r>
    </w:p>
    <w:p w:rsidR="004F5A2F" w:rsidRDefault="004F5A2F" w:rsidP="004F5A2F">
      <w:pPr>
        <w:numPr>
          <w:ilvl w:val="0"/>
          <w:numId w:val="8"/>
        </w:numPr>
        <w:pBdr>
          <w:top w:val="nil"/>
          <w:left w:val="nil"/>
          <w:bottom w:val="nil"/>
          <w:right w:val="nil"/>
          <w:between w:val="nil"/>
        </w:pBdr>
        <w:spacing w:line="360" w:lineRule="auto"/>
        <w:ind w:left="0" w:firstLine="0"/>
        <w:jc w:val="both"/>
        <w:rPr>
          <w:color w:val="000000"/>
          <w:sz w:val="28"/>
          <w:szCs w:val="28"/>
        </w:rPr>
      </w:pPr>
      <w:r>
        <w:rPr>
          <w:color w:val="000000"/>
          <w:sz w:val="28"/>
          <w:szCs w:val="28"/>
        </w:rPr>
        <w:t>четвертый блок правовых норм</w:t>
      </w:r>
    </w:p>
    <w:p w:rsidR="004F5A2F" w:rsidRDefault="004F5A2F" w:rsidP="004F5A2F">
      <w:pPr>
        <w:spacing w:line="360" w:lineRule="auto"/>
        <w:jc w:val="both"/>
        <w:rPr>
          <w:b/>
          <w:color w:val="000000"/>
          <w:sz w:val="28"/>
          <w:szCs w:val="28"/>
        </w:rPr>
      </w:pPr>
      <w:r>
        <w:rPr>
          <w:b/>
          <w:color w:val="000000"/>
          <w:sz w:val="28"/>
          <w:szCs w:val="28"/>
        </w:rPr>
        <w:t>003. Отношения, возникающие в сфере охраны здоровья граждан в Российской Федерации, регулирует…</w:t>
      </w:r>
    </w:p>
    <w:p w:rsidR="004F5A2F" w:rsidRDefault="004F5A2F" w:rsidP="004F5A2F">
      <w:pPr>
        <w:numPr>
          <w:ilvl w:val="0"/>
          <w:numId w:val="10"/>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закон «Об основах охраны здоровья граждан в Российской Федерации»</w:t>
      </w:r>
    </w:p>
    <w:p w:rsidR="004F5A2F" w:rsidRDefault="004F5A2F" w:rsidP="004F5A2F">
      <w:pPr>
        <w:numPr>
          <w:ilvl w:val="0"/>
          <w:numId w:val="10"/>
        </w:numPr>
        <w:pBdr>
          <w:top w:val="nil"/>
          <w:left w:val="nil"/>
          <w:bottom w:val="nil"/>
          <w:right w:val="nil"/>
          <w:between w:val="nil"/>
        </w:pBdr>
        <w:spacing w:line="360" w:lineRule="auto"/>
        <w:ind w:left="0" w:firstLine="0"/>
        <w:jc w:val="both"/>
        <w:rPr>
          <w:color w:val="000000"/>
          <w:sz w:val="28"/>
          <w:szCs w:val="28"/>
        </w:rPr>
      </w:pPr>
      <w:r>
        <w:rPr>
          <w:color w:val="000000"/>
          <w:sz w:val="28"/>
          <w:szCs w:val="28"/>
        </w:rPr>
        <w:lastRenderedPageBreak/>
        <w:t>Европейская стратегия по достижению здоровья для всех</w:t>
      </w:r>
    </w:p>
    <w:p w:rsidR="004F5A2F" w:rsidRDefault="004F5A2F" w:rsidP="004F5A2F">
      <w:pPr>
        <w:numPr>
          <w:ilvl w:val="0"/>
          <w:numId w:val="1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Всеобщая декларация прав человека</w:t>
      </w:r>
    </w:p>
    <w:p w:rsidR="004F5A2F" w:rsidRDefault="004F5A2F" w:rsidP="004F5A2F">
      <w:pPr>
        <w:numPr>
          <w:ilvl w:val="0"/>
          <w:numId w:val="1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Европейская хартия по окружающей среде и охране здоровья</w:t>
      </w:r>
    </w:p>
    <w:p w:rsidR="004F5A2F" w:rsidRDefault="004F5A2F" w:rsidP="004F5A2F">
      <w:pPr>
        <w:spacing w:line="360" w:lineRule="auto"/>
        <w:jc w:val="both"/>
        <w:rPr>
          <w:b/>
          <w:color w:val="000000"/>
          <w:sz w:val="28"/>
          <w:szCs w:val="28"/>
        </w:rPr>
      </w:pPr>
      <w:r>
        <w:rPr>
          <w:b/>
          <w:color w:val="000000"/>
          <w:sz w:val="28"/>
          <w:szCs w:val="28"/>
        </w:rPr>
        <w:t>004. Медицинское право выделяется в самостоятельную отрасль права по всем основаниям, кроме…</w:t>
      </w:r>
    </w:p>
    <w:p w:rsidR="004F5A2F" w:rsidRDefault="004F5A2F" w:rsidP="004F5A2F">
      <w:pPr>
        <w:numPr>
          <w:ilvl w:val="0"/>
          <w:numId w:val="1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наличие самостоятельного предмета правового регулирования</w:t>
      </w:r>
    </w:p>
    <w:p w:rsidR="004F5A2F" w:rsidRDefault="004F5A2F" w:rsidP="004F5A2F">
      <w:pPr>
        <w:numPr>
          <w:ilvl w:val="0"/>
          <w:numId w:val="12"/>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высокая стоимость медицинских услуг</w:t>
      </w:r>
    </w:p>
    <w:p w:rsidR="004F5A2F" w:rsidRDefault="004F5A2F" w:rsidP="004F5A2F">
      <w:pPr>
        <w:numPr>
          <w:ilvl w:val="0"/>
          <w:numId w:val="1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наличие и (или) потребность в специальных источниках права</w:t>
      </w:r>
    </w:p>
    <w:p w:rsidR="004F5A2F" w:rsidRDefault="004F5A2F" w:rsidP="004F5A2F">
      <w:pPr>
        <w:numPr>
          <w:ilvl w:val="0"/>
          <w:numId w:val="1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наличие специфических понятий и категорий, присущих только данной отрасли права</w:t>
      </w:r>
    </w:p>
    <w:p w:rsidR="004F5A2F" w:rsidRDefault="004F5A2F" w:rsidP="004F5A2F">
      <w:pPr>
        <w:spacing w:line="360" w:lineRule="auto"/>
        <w:jc w:val="both"/>
        <w:rPr>
          <w:b/>
          <w:color w:val="000000"/>
          <w:sz w:val="28"/>
          <w:szCs w:val="28"/>
        </w:rPr>
      </w:pPr>
      <w:r>
        <w:rPr>
          <w:b/>
          <w:color w:val="000000"/>
          <w:sz w:val="28"/>
          <w:szCs w:val="28"/>
        </w:rPr>
        <w:t>005. Установление четких прав и обязанностей, юридической ответственности субъектов медицинского права относится…</w:t>
      </w:r>
    </w:p>
    <w:p w:rsidR="004F5A2F" w:rsidRDefault="004F5A2F" w:rsidP="004F5A2F">
      <w:pPr>
        <w:numPr>
          <w:ilvl w:val="0"/>
          <w:numId w:val="16"/>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к задачам медицинского права</w:t>
      </w:r>
    </w:p>
    <w:p w:rsidR="004F5A2F" w:rsidRDefault="004F5A2F" w:rsidP="004F5A2F">
      <w:pPr>
        <w:numPr>
          <w:ilvl w:val="0"/>
          <w:numId w:val="16"/>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 принципам медицинского права</w:t>
      </w:r>
    </w:p>
    <w:p w:rsidR="004F5A2F" w:rsidRDefault="004F5A2F" w:rsidP="004F5A2F">
      <w:pPr>
        <w:numPr>
          <w:ilvl w:val="0"/>
          <w:numId w:val="16"/>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 предмету медицинского права</w:t>
      </w:r>
    </w:p>
    <w:p w:rsidR="004F5A2F" w:rsidRDefault="004F5A2F" w:rsidP="004F5A2F">
      <w:pPr>
        <w:numPr>
          <w:ilvl w:val="0"/>
          <w:numId w:val="16"/>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 методам медицинского права</w:t>
      </w:r>
    </w:p>
    <w:p w:rsidR="004F5A2F" w:rsidRDefault="004F5A2F" w:rsidP="004F5A2F">
      <w:pPr>
        <w:spacing w:line="360" w:lineRule="auto"/>
        <w:jc w:val="both"/>
        <w:rPr>
          <w:b/>
          <w:color w:val="000000"/>
          <w:sz w:val="28"/>
          <w:szCs w:val="28"/>
        </w:rPr>
      </w:pPr>
      <w:r>
        <w:rPr>
          <w:b/>
          <w:color w:val="000000"/>
          <w:sz w:val="28"/>
          <w:szCs w:val="28"/>
        </w:rPr>
        <w:t>006. Приоритет профилактических мер в области охраны здоровья граждан относится…</w:t>
      </w:r>
    </w:p>
    <w:p w:rsidR="004F5A2F" w:rsidRDefault="004F5A2F" w:rsidP="004F5A2F">
      <w:pPr>
        <w:numPr>
          <w:ilvl w:val="0"/>
          <w:numId w:val="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 задачам медицинского права</w:t>
      </w:r>
    </w:p>
    <w:p w:rsidR="004F5A2F" w:rsidRDefault="004F5A2F" w:rsidP="004F5A2F">
      <w:pPr>
        <w:numPr>
          <w:ilvl w:val="0"/>
          <w:numId w:val="2"/>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к принципам медицинского права</w:t>
      </w:r>
    </w:p>
    <w:p w:rsidR="004F5A2F" w:rsidRDefault="004F5A2F" w:rsidP="004F5A2F">
      <w:pPr>
        <w:numPr>
          <w:ilvl w:val="0"/>
          <w:numId w:val="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 предмету медицинского права</w:t>
      </w:r>
    </w:p>
    <w:p w:rsidR="004F5A2F" w:rsidRDefault="004F5A2F" w:rsidP="004F5A2F">
      <w:pPr>
        <w:numPr>
          <w:ilvl w:val="0"/>
          <w:numId w:val="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 методам медицинского права</w:t>
      </w:r>
    </w:p>
    <w:p w:rsidR="004F5A2F" w:rsidRDefault="004F5A2F" w:rsidP="004F5A2F">
      <w:pPr>
        <w:spacing w:line="360" w:lineRule="auto"/>
        <w:jc w:val="both"/>
        <w:rPr>
          <w:b/>
          <w:color w:val="000000"/>
          <w:sz w:val="28"/>
          <w:szCs w:val="28"/>
        </w:rPr>
      </w:pPr>
      <w:r>
        <w:rPr>
          <w:b/>
          <w:color w:val="000000"/>
          <w:sz w:val="28"/>
          <w:szCs w:val="28"/>
        </w:rPr>
        <w:t>007. Первый в истории международный «Свод правил о проведении экспериментов на людях» - это…</w:t>
      </w:r>
    </w:p>
    <w:p w:rsidR="004F5A2F" w:rsidRDefault="004F5A2F" w:rsidP="004F5A2F">
      <w:pPr>
        <w:numPr>
          <w:ilvl w:val="0"/>
          <w:numId w:val="4"/>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 xml:space="preserve">Нюрнбергский Кодекс </w:t>
      </w:r>
    </w:p>
    <w:p w:rsidR="004F5A2F" w:rsidRDefault="004F5A2F" w:rsidP="004F5A2F">
      <w:pPr>
        <w:numPr>
          <w:ilvl w:val="0"/>
          <w:numId w:val="4"/>
        </w:numPr>
        <w:pBdr>
          <w:top w:val="nil"/>
          <w:left w:val="nil"/>
          <w:bottom w:val="nil"/>
          <w:right w:val="nil"/>
          <w:between w:val="nil"/>
        </w:pBdr>
        <w:spacing w:line="360" w:lineRule="auto"/>
        <w:ind w:left="0" w:firstLine="0"/>
        <w:jc w:val="both"/>
        <w:rPr>
          <w:color w:val="000000"/>
          <w:sz w:val="28"/>
          <w:szCs w:val="28"/>
        </w:rPr>
      </w:pPr>
      <w:r>
        <w:rPr>
          <w:color w:val="000000"/>
          <w:sz w:val="28"/>
          <w:szCs w:val="28"/>
        </w:rPr>
        <w:t>Хельсинская Декларация</w:t>
      </w:r>
    </w:p>
    <w:p w:rsidR="004F5A2F" w:rsidRDefault="004F5A2F" w:rsidP="004F5A2F">
      <w:pPr>
        <w:numPr>
          <w:ilvl w:val="0"/>
          <w:numId w:val="4"/>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Всеобщая декларация прав человека</w:t>
      </w:r>
    </w:p>
    <w:p w:rsidR="004F5A2F" w:rsidRDefault="004F5A2F" w:rsidP="004F5A2F">
      <w:pPr>
        <w:numPr>
          <w:ilvl w:val="0"/>
          <w:numId w:val="4"/>
        </w:numPr>
        <w:pBdr>
          <w:top w:val="nil"/>
          <w:left w:val="nil"/>
          <w:bottom w:val="nil"/>
          <w:right w:val="nil"/>
          <w:between w:val="nil"/>
        </w:pBdr>
        <w:spacing w:line="360" w:lineRule="auto"/>
        <w:ind w:left="0" w:firstLine="0"/>
        <w:jc w:val="both"/>
        <w:rPr>
          <w:color w:val="000000"/>
          <w:sz w:val="28"/>
          <w:szCs w:val="28"/>
        </w:rPr>
      </w:pPr>
      <w:r>
        <w:rPr>
          <w:color w:val="000000"/>
          <w:sz w:val="28"/>
          <w:szCs w:val="28"/>
        </w:rPr>
        <w:t>Европейская хартия по окружающей среде и охране здоровья</w:t>
      </w:r>
    </w:p>
    <w:p w:rsidR="004F5A2F" w:rsidRDefault="004F5A2F" w:rsidP="004F5A2F">
      <w:pPr>
        <w:spacing w:line="360" w:lineRule="auto"/>
        <w:jc w:val="both"/>
        <w:rPr>
          <w:b/>
          <w:color w:val="000000"/>
          <w:sz w:val="28"/>
          <w:szCs w:val="28"/>
        </w:rPr>
      </w:pPr>
      <w:r>
        <w:rPr>
          <w:b/>
          <w:color w:val="000000"/>
          <w:sz w:val="28"/>
          <w:szCs w:val="28"/>
        </w:rPr>
        <w:t>008. Принцип «делай добро» лежит в основе…</w:t>
      </w:r>
    </w:p>
    <w:p w:rsidR="004F5A2F" w:rsidRDefault="004F5A2F" w:rsidP="004F5A2F">
      <w:pPr>
        <w:numPr>
          <w:ilvl w:val="0"/>
          <w:numId w:val="7"/>
        </w:numPr>
        <w:pBdr>
          <w:top w:val="nil"/>
          <w:left w:val="nil"/>
          <w:bottom w:val="nil"/>
          <w:right w:val="nil"/>
          <w:between w:val="nil"/>
        </w:pBdr>
        <w:spacing w:line="360" w:lineRule="auto"/>
        <w:ind w:left="0" w:firstLine="0"/>
        <w:jc w:val="both"/>
        <w:rPr>
          <w:color w:val="000000"/>
          <w:sz w:val="28"/>
          <w:szCs w:val="28"/>
        </w:rPr>
      </w:pPr>
      <w:r>
        <w:rPr>
          <w:color w:val="000000"/>
          <w:sz w:val="28"/>
          <w:szCs w:val="28"/>
        </w:rPr>
        <w:t>модели Гиппократа</w:t>
      </w:r>
    </w:p>
    <w:p w:rsidR="004F5A2F" w:rsidRDefault="004F5A2F" w:rsidP="004F5A2F">
      <w:pPr>
        <w:numPr>
          <w:ilvl w:val="0"/>
          <w:numId w:val="7"/>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lastRenderedPageBreak/>
        <w:t>модели Парацельса</w:t>
      </w:r>
    </w:p>
    <w:p w:rsidR="004F5A2F" w:rsidRDefault="004F5A2F" w:rsidP="004F5A2F">
      <w:pPr>
        <w:numPr>
          <w:ilvl w:val="0"/>
          <w:numId w:val="7"/>
        </w:numPr>
        <w:pBdr>
          <w:top w:val="nil"/>
          <w:left w:val="nil"/>
          <w:bottom w:val="nil"/>
          <w:right w:val="nil"/>
          <w:between w:val="nil"/>
        </w:pBdr>
        <w:spacing w:line="360" w:lineRule="auto"/>
        <w:ind w:left="0" w:firstLine="0"/>
        <w:jc w:val="both"/>
        <w:rPr>
          <w:color w:val="000000"/>
          <w:sz w:val="28"/>
          <w:szCs w:val="28"/>
        </w:rPr>
      </w:pPr>
      <w:proofErr w:type="spellStart"/>
      <w:r>
        <w:rPr>
          <w:color w:val="000000"/>
          <w:sz w:val="28"/>
          <w:szCs w:val="28"/>
        </w:rPr>
        <w:t>деонтологической</w:t>
      </w:r>
      <w:proofErr w:type="spellEnd"/>
      <w:r>
        <w:rPr>
          <w:color w:val="000000"/>
          <w:sz w:val="28"/>
          <w:szCs w:val="28"/>
        </w:rPr>
        <w:t xml:space="preserve"> модели</w:t>
      </w:r>
    </w:p>
    <w:p w:rsidR="004F5A2F" w:rsidRDefault="004F5A2F" w:rsidP="004F5A2F">
      <w:pPr>
        <w:numPr>
          <w:ilvl w:val="0"/>
          <w:numId w:val="7"/>
        </w:numPr>
        <w:pBdr>
          <w:top w:val="nil"/>
          <w:left w:val="nil"/>
          <w:bottom w:val="nil"/>
          <w:right w:val="nil"/>
          <w:between w:val="nil"/>
        </w:pBdr>
        <w:spacing w:line="360" w:lineRule="auto"/>
        <w:ind w:left="0" w:firstLine="0"/>
        <w:jc w:val="both"/>
        <w:rPr>
          <w:color w:val="000000"/>
          <w:sz w:val="28"/>
          <w:szCs w:val="28"/>
        </w:rPr>
      </w:pPr>
      <w:r>
        <w:rPr>
          <w:color w:val="000000"/>
          <w:sz w:val="28"/>
          <w:szCs w:val="28"/>
        </w:rPr>
        <w:t>биоэтики</w:t>
      </w:r>
    </w:p>
    <w:p w:rsidR="004F5A2F" w:rsidRDefault="004F5A2F" w:rsidP="004F5A2F">
      <w:pPr>
        <w:spacing w:line="360" w:lineRule="auto"/>
        <w:jc w:val="both"/>
        <w:rPr>
          <w:b/>
          <w:color w:val="000000"/>
          <w:sz w:val="28"/>
          <w:szCs w:val="28"/>
        </w:rPr>
      </w:pPr>
      <w:r>
        <w:rPr>
          <w:b/>
          <w:color w:val="000000"/>
          <w:sz w:val="28"/>
          <w:szCs w:val="28"/>
        </w:rPr>
        <w:t>009. Принцип уважения прав и достоинства человека лежит в основе…</w:t>
      </w:r>
    </w:p>
    <w:p w:rsidR="004F5A2F" w:rsidRDefault="004F5A2F" w:rsidP="004F5A2F">
      <w:pPr>
        <w:numPr>
          <w:ilvl w:val="0"/>
          <w:numId w:val="9"/>
        </w:numPr>
        <w:pBdr>
          <w:top w:val="nil"/>
          <w:left w:val="nil"/>
          <w:bottom w:val="nil"/>
          <w:right w:val="nil"/>
          <w:between w:val="nil"/>
        </w:pBdr>
        <w:spacing w:line="360" w:lineRule="auto"/>
        <w:ind w:left="0" w:firstLine="0"/>
        <w:jc w:val="both"/>
        <w:rPr>
          <w:color w:val="000000"/>
          <w:sz w:val="28"/>
          <w:szCs w:val="28"/>
        </w:rPr>
      </w:pPr>
      <w:r>
        <w:rPr>
          <w:color w:val="000000"/>
          <w:sz w:val="28"/>
          <w:szCs w:val="28"/>
        </w:rPr>
        <w:t>модели Гиппократа</w:t>
      </w:r>
    </w:p>
    <w:p w:rsidR="004F5A2F" w:rsidRDefault="004F5A2F" w:rsidP="004F5A2F">
      <w:pPr>
        <w:numPr>
          <w:ilvl w:val="0"/>
          <w:numId w:val="9"/>
        </w:numPr>
        <w:pBdr>
          <w:top w:val="nil"/>
          <w:left w:val="nil"/>
          <w:bottom w:val="nil"/>
          <w:right w:val="nil"/>
          <w:between w:val="nil"/>
        </w:pBdr>
        <w:spacing w:line="360" w:lineRule="auto"/>
        <w:ind w:left="0" w:firstLine="0"/>
        <w:jc w:val="both"/>
        <w:rPr>
          <w:color w:val="000000"/>
          <w:sz w:val="28"/>
          <w:szCs w:val="28"/>
        </w:rPr>
      </w:pPr>
      <w:r>
        <w:rPr>
          <w:color w:val="000000"/>
          <w:sz w:val="28"/>
          <w:szCs w:val="28"/>
        </w:rPr>
        <w:t>модели Парацельса</w:t>
      </w:r>
    </w:p>
    <w:p w:rsidR="004F5A2F" w:rsidRDefault="004F5A2F" w:rsidP="004F5A2F">
      <w:pPr>
        <w:numPr>
          <w:ilvl w:val="0"/>
          <w:numId w:val="9"/>
        </w:numPr>
        <w:pBdr>
          <w:top w:val="nil"/>
          <w:left w:val="nil"/>
          <w:bottom w:val="nil"/>
          <w:right w:val="nil"/>
          <w:between w:val="nil"/>
        </w:pBdr>
        <w:spacing w:line="360" w:lineRule="auto"/>
        <w:ind w:left="0" w:firstLine="0"/>
        <w:jc w:val="both"/>
        <w:rPr>
          <w:color w:val="000000"/>
          <w:sz w:val="28"/>
          <w:szCs w:val="28"/>
        </w:rPr>
      </w:pPr>
      <w:proofErr w:type="spellStart"/>
      <w:r>
        <w:rPr>
          <w:color w:val="000000"/>
          <w:sz w:val="28"/>
          <w:szCs w:val="28"/>
        </w:rPr>
        <w:t>деонтологической</w:t>
      </w:r>
      <w:proofErr w:type="spellEnd"/>
      <w:r>
        <w:rPr>
          <w:color w:val="000000"/>
          <w:sz w:val="28"/>
          <w:szCs w:val="28"/>
        </w:rPr>
        <w:t xml:space="preserve"> модели</w:t>
      </w:r>
    </w:p>
    <w:p w:rsidR="004F5A2F" w:rsidRDefault="004F5A2F" w:rsidP="004F5A2F">
      <w:pPr>
        <w:numPr>
          <w:ilvl w:val="0"/>
          <w:numId w:val="9"/>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биоэтики</w:t>
      </w:r>
    </w:p>
    <w:p w:rsidR="004F5A2F" w:rsidRDefault="004F5A2F" w:rsidP="004F5A2F">
      <w:pPr>
        <w:spacing w:line="360" w:lineRule="auto"/>
        <w:jc w:val="both"/>
        <w:rPr>
          <w:b/>
          <w:color w:val="000000"/>
          <w:sz w:val="28"/>
          <w:szCs w:val="28"/>
        </w:rPr>
      </w:pPr>
      <w:r>
        <w:rPr>
          <w:b/>
          <w:color w:val="000000"/>
          <w:sz w:val="28"/>
          <w:szCs w:val="28"/>
        </w:rPr>
        <w:t>010. Разработку и принятие юридических норм в сфере здравоохранения включает…</w:t>
      </w:r>
    </w:p>
    <w:p w:rsidR="004F5A2F" w:rsidRDefault="004F5A2F" w:rsidP="004F5A2F">
      <w:pPr>
        <w:numPr>
          <w:ilvl w:val="0"/>
          <w:numId w:val="11"/>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первая стадия</w:t>
      </w:r>
    </w:p>
    <w:p w:rsidR="004F5A2F" w:rsidRDefault="004F5A2F" w:rsidP="004F5A2F">
      <w:pPr>
        <w:numPr>
          <w:ilvl w:val="0"/>
          <w:numId w:val="11"/>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вторая стадия</w:t>
      </w:r>
    </w:p>
    <w:p w:rsidR="004F5A2F" w:rsidRDefault="004F5A2F" w:rsidP="004F5A2F">
      <w:pPr>
        <w:numPr>
          <w:ilvl w:val="0"/>
          <w:numId w:val="11"/>
        </w:numPr>
        <w:pBdr>
          <w:top w:val="nil"/>
          <w:left w:val="nil"/>
          <w:bottom w:val="nil"/>
          <w:right w:val="nil"/>
          <w:between w:val="nil"/>
        </w:pBdr>
        <w:spacing w:line="360" w:lineRule="auto"/>
        <w:ind w:left="0" w:firstLine="0"/>
        <w:jc w:val="both"/>
        <w:rPr>
          <w:color w:val="000000"/>
          <w:sz w:val="28"/>
          <w:szCs w:val="28"/>
        </w:rPr>
      </w:pPr>
      <w:r>
        <w:rPr>
          <w:color w:val="000000"/>
          <w:sz w:val="28"/>
          <w:szCs w:val="28"/>
        </w:rPr>
        <w:t>третья стадия</w:t>
      </w:r>
    </w:p>
    <w:p w:rsidR="004F5A2F" w:rsidRDefault="004F5A2F" w:rsidP="004F5A2F">
      <w:pPr>
        <w:numPr>
          <w:ilvl w:val="0"/>
          <w:numId w:val="11"/>
        </w:numPr>
        <w:pBdr>
          <w:top w:val="nil"/>
          <w:left w:val="nil"/>
          <w:bottom w:val="nil"/>
          <w:right w:val="nil"/>
          <w:between w:val="nil"/>
        </w:pBdr>
        <w:spacing w:line="360" w:lineRule="auto"/>
        <w:ind w:left="0" w:firstLine="0"/>
        <w:jc w:val="both"/>
        <w:rPr>
          <w:color w:val="000000"/>
          <w:sz w:val="28"/>
          <w:szCs w:val="28"/>
        </w:rPr>
      </w:pPr>
      <w:r>
        <w:rPr>
          <w:color w:val="000000"/>
          <w:sz w:val="28"/>
          <w:szCs w:val="28"/>
        </w:rPr>
        <w:t>четвертая стадия</w:t>
      </w:r>
    </w:p>
    <w:p w:rsidR="004F5A2F" w:rsidRDefault="004F5A2F" w:rsidP="004F5A2F">
      <w:pPr>
        <w:spacing w:line="360" w:lineRule="auto"/>
        <w:jc w:val="both"/>
        <w:rPr>
          <w:b/>
          <w:color w:val="000000"/>
          <w:sz w:val="28"/>
          <w:szCs w:val="28"/>
        </w:rPr>
      </w:pPr>
      <w:r>
        <w:rPr>
          <w:b/>
          <w:color w:val="000000"/>
          <w:sz w:val="28"/>
          <w:szCs w:val="28"/>
        </w:rPr>
        <w:t>011. Ненадлежащее исполнение услуги проявляется во всем, кроме…</w:t>
      </w:r>
    </w:p>
    <w:p w:rsidR="004F5A2F" w:rsidRDefault="004F5A2F" w:rsidP="004F5A2F">
      <w:pPr>
        <w:numPr>
          <w:ilvl w:val="0"/>
          <w:numId w:val="17"/>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получение полного эффекта (в соответствии с прогнозом, условиями договора)</w:t>
      </w:r>
    </w:p>
    <w:p w:rsidR="004F5A2F" w:rsidRDefault="004F5A2F" w:rsidP="004F5A2F">
      <w:pPr>
        <w:numPr>
          <w:ilvl w:val="0"/>
          <w:numId w:val="17"/>
        </w:numPr>
        <w:pBdr>
          <w:top w:val="nil"/>
          <w:left w:val="nil"/>
          <w:bottom w:val="nil"/>
          <w:right w:val="nil"/>
          <w:between w:val="nil"/>
        </w:pBdr>
        <w:spacing w:line="360" w:lineRule="auto"/>
        <w:ind w:left="0" w:firstLine="0"/>
        <w:jc w:val="both"/>
        <w:rPr>
          <w:color w:val="000000"/>
          <w:sz w:val="28"/>
          <w:szCs w:val="28"/>
        </w:rPr>
      </w:pPr>
      <w:r>
        <w:rPr>
          <w:color w:val="000000"/>
          <w:sz w:val="28"/>
          <w:szCs w:val="28"/>
        </w:rPr>
        <w:t>ее несоответствия стандарту</w:t>
      </w:r>
    </w:p>
    <w:p w:rsidR="004F5A2F" w:rsidRDefault="004F5A2F" w:rsidP="004F5A2F">
      <w:pPr>
        <w:numPr>
          <w:ilvl w:val="0"/>
          <w:numId w:val="17"/>
        </w:numPr>
        <w:pBdr>
          <w:top w:val="nil"/>
          <w:left w:val="nil"/>
          <w:bottom w:val="nil"/>
          <w:right w:val="nil"/>
          <w:between w:val="nil"/>
        </w:pBdr>
        <w:spacing w:line="360" w:lineRule="auto"/>
        <w:ind w:left="0" w:firstLine="0"/>
        <w:jc w:val="both"/>
        <w:rPr>
          <w:color w:val="000000"/>
          <w:sz w:val="28"/>
          <w:szCs w:val="28"/>
        </w:rPr>
      </w:pPr>
      <w:r>
        <w:rPr>
          <w:color w:val="000000"/>
          <w:sz w:val="28"/>
          <w:szCs w:val="28"/>
        </w:rPr>
        <w:t xml:space="preserve">ее несоответствия условиям договора </w:t>
      </w:r>
    </w:p>
    <w:p w:rsidR="004F5A2F" w:rsidRDefault="004F5A2F" w:rsidP="004F5A2F">
      <w:pPr>
        <w:numPr>
          <w:ilvl w:val="0"/>
          <w:numId w:val="17"/>
        </w:numPr>
        <w:pBdr>
          <w:top w:val="nil"/>
          <w:left w:val="nil"/>
          <w:bottom w:val="nil"/>
          <w:right w:val="nil"/>
          <w:between w:val="nil"/>
        </w:pBdr>
        <w:spacing w:line="360" w:lineRule="auto"/>
        <w:ind w:left="0" w:firstLine="0"/>
        <w:jc w:val="both"/>
        <w:rPr>
          <w:color w:val="000000"/>
          <w:sz w:val="28"/>
          <w:szCs w:val="28"/>
        </w:rPr>
      </w:pPr>
      <w:r>
        <w:rPr>
          <w:color w:val="000000"/>
          <w:sz w:val="28"/>
          <w:szCs w:val="28"/>
        </w:rPr>
        <w:t>ее несоответствия требованиям, предъявляемым к определенным услугам</w:t>
      </w:r>
    </w:p>
    <w:p w:rsidR="004F5A2F" w:rsidRDefault="004F5A2F" w:rsidP="004F5A2F">
      <w:pPr>
        <w:spacing w:line="360" w:lineRule="auto"/>
        <w:jc w:val="both"/>
        <w:rPr>
          <w:b/>
          <w:color w:val="000000"/>
          <w:sz w:val="28"/>
          <w:szCs w:val="28"/>
        </w:rPr>
      </w:pPr>
      <w:r>
        <w:rPr>
          <w:b/>
          <w:color w:val="000000"/>
          <w:sz w:val="28"/>
          <w:szCs w:val="28"/>
        </w:rPr>
        <w:t>012. В систему санитарно-противоэпидемических мероприятий включаются все перечисленные, кроме…</w:t>
      </w:r>
    </w:p>
    <w:p w:rsidR="004F5A2F" w:rsidRDefault="004F5A2F" w:rsidP="004F5A2F">
      <w:pPr>
        <w:numPr>
          <w:ilvl w:val="0"/>
          <w:numId w:val="18"/>
        </w:numPr>
        <w:pBdr>
          <w:top w:val="nil"/>
          <w:left w:val="nil"/>
          <w:bottom w:val="nil"/>
          <w:right w:val="nil"/>
          <w:between w:val="nil"/>
        </w:pBdr>
        <w:spacing w:line="360" w:lineRule="auto"/>
        <w:ind w:left="0" w:firstLine="0"/>
        <w:jc w:val="both"/>
        <w:rPr>
          <w:color w:val="000000"/>
          <w:sz w:val="28"/>
          <w:szCs w:val="28"/>
        </w:rPr>
      </w:pPr>
      <w:r>
        <w:rPr>
          <w:color w:val="000000"/>
          <w:sz w:val="28"/>
          <w:szCs w:val="28"/>
        </w:rPr>
        <w:t>санитарная охрана территории</w:t>
      </w:r>
    </w:p>
    <w:p w:rsidR="004F5A2F" w:rsidRDefault="004F5A2F" w:rsidP="004F5A2F">
      <w:pPr>
        <w:numPr>
          <w:ilvl w:val="0"/>
          <w:numId w:val="18"/>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 xml:space="preserve">финансовое обеспечение органов, осуществляющих федеральный </w:t>
      </w:r>
      <w:hyperlink r:id="rId5" w:anchor="block_111">
        <w:r>
          <w:rPr>
            <w:i/>
            <w:color w:val="000000"/>
            <w:sz w:val="28"/>
            <w:szCs w:val="28"/>
          </w:rPr>
          <w:t>государственный санитарно-эпидемиологический надзор</w:t>
        </w:r>
      </w:hyperlink>
    </w:p>
    <w:p w:rsidR="004F5A2F" w:rsidRDefault="004F5A2F" w:rsidP="004F5A2F">
      <w:pPr>
        <w:numPr>
          <w:ilvl w:val="0"/>
          <w:numId w:val="18"/>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ограничительные мероприятия (карантин)</w:t>
      </w:r>
    </w:p>
    <w:p w:rsidR="004F5A2F" w:rsidRDefault="004F5A2F" w:rsidP="004F5A2F">
      <w:pPr>
        <w:numPr>
          <w:ilvl w:val="0"/>
          <w:numId w:val="18"/>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производственный контроль</w:t>
      </w:r>
    </w:p>
    <w:p w:rsidR="004F5A2F" w:rsidRDefault="004F5A2F" w:rsidP="004F5A2F">
      <w:pPr>
        <w:spacing w:line="360" w:lineRule="auto"/>
        <w:jc w:val="both"/>
        <w:rPr>
          <w:b/>
          <w:color w:val="000000"/>
          <w:sz w:val="28"/>
          <w:szCs w:val="28"/>
        </w:rPr>
      </w:pPr>
      <w:r>
        <w:rPr>
          <w:b/>
          <w:color w:val="000000"/>
          <w:sz w:val="28"/>
          <w:szCs w:val="28"/>
        </w:rPr>
        <w:lastRenderedPageBreak/>
        <w:t>013. Реализация права на получение информации о состоянии своего здоровья, а также о возможных вариантах медицинского вмешательства, их последствиях и результатах проведенного лечения означает…</w:t>
      </w:r>
    </w:p>
    <w:p w:rsidR="004F5A2F" w:rsidRDefault="004F5A2F" w:rsidP="004F5A2F">
      <w:pPr>
        <w:numPr>
          <w:ilvl w:val="0"/>
          <w:numId w:val="19"/>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добровольное информированное согласие, совершенное по собственному желанию</w:t>
      </w:r>
    </w:p>
    <w:p w:rsidR="004F5A2F" w:rsidRDefault="004F5A2F" w:rsidP="004F5A2F">
      <w:pPr>
        <w:numPr>
          <w:ilvl w:val="0"/>
          <w:numId w:val="19"/>
        </w:numPr>
        <w:pBdr>
          <w:top w:val="nil"/>
          <w:left w:val="nil"/>
          <w:bottom w:val="nil"/>
          <w:right w:val="nil"/>
          <w:between w:val="nil"/>
        </w:pBdr>
        <w:spacing w:line="360" w:lineRule="auto"/>
        <w:ind w:left="0" w:firstLine="0"/>
        <w:jc w:val="both"/>
        <w:rPr>
          <w:color w:val="000000"/>
          <w:sz w:val="28"/>
          <w:szCs w:val="28"/>
        </w:rPr>
      </w:pPr>
      <w:r>
        <w:rPr>
          <w:color w:val="000000"/>
          <w:sz w:val="28"/>
          <w:szCs w:val="28"/>
        </w:rPr>
        <w:t>гарантированный объем бесплатной медицинской помощи в соответствии с программами ОМС</w:t>
      </w:r>
    </w:p>
    <w:p w:rsidR="004F5A2F" w:rsidRDefault="004F5A2F" w:rsidP="004F5A2F">
      <w:pPr>
        <w:numPr>
          <w:ilvl w:val="0"/>
          <w:numId w:val="19"/>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выбор врача, в том числе семейного и лечащего врача</w:t>
      </w:r>
    </w:p>
    <w:p w:rsidR="004F5A2F" w:rsidRDefault="004F5A2F" w:rsidP="004F5A2F">
      <w:pPr>
        <w:numPr>
          <w:ilvl w:val="0"/>
          <w:numId w:val="19"/>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приоритет профилактических мер в области охраны здоровья</w:t>
      </w:r>
    </w:p>
    <w:p w:rsidR="004F5A2F" w:rsidRDefault="004F5A2F" w:rsidP="004F5A2F">
      <w:pPr>
        <w:spacing w:line="360" w:lineRule="auto"/>
        <w:jc w:val="both"/>
        <w:rPr>
          <w:b/>
          <w:color w:val="000000"/>
          <w:sz w:val="28"/>
          <w:szCs w:val="28"/>
        </w:rPr>
      </w:pPr>
      <w:r>
        <w:rPr>
          <w:b/>
          <w:color w:val="000000"/>
          <w:sz w:val="28"/>
          <w:szCs w:val="28"/>
        </w:rPr>
        <w:t xml:space="preserve">014. С согласия гражданина допускается разглашение сведений, составляющих врачебную тайну, для всех целей, </w:t>
      </w:r>
      <w:proofErr w:type="gramStart"/>
      <w:r>
        <w:rPr>
          <w:b/>
          <w:color w:val="000000"/>
          <w:sz w:val="28"/>
          <w:szCs w:val="28"/>
        </w:rPr>
        <w:t>кроме..</w:t>
      </w:r>
      <w:proofErr w:type="gramEnd"/>
    </w:p>
    <w:p w:rsidR="004F5A2F" w:rsidRDefault="004F5A2F" w:rsidP="004F5A2F">
      <w:pPr>
        <w:numPr>
          <w:ilvl w:val="0"/>
          <w:numId w:val="2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для медицинского обследования и лечения пациента</w:t>
      </w:r>
    </w:p>
    <w:p w:rsidR="004F5A2F" w:rsidRDefault="004F5A2F" w:rsidP="004F5A2F">
      <w:pPr>
        <w:numPr>
          <w:ilvl w:val="0"/>
          <w:numId w:val="20"/>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 xml:space="preserve">при угрозе распространения инфекционных заболеваний, массовых отравлений и поражений </w:t>
      </w:r>
    </w:p>
    <w:p w:rsidR="004F5A2F" w:rsidRDefault="004F5A2F" w:rsidP="004F5A2F">
      <w:pPr>
        <w:numPr>
          <w:ilvl w:val="0"/>
          <w:numId w:val="2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для проведения научных исследований</w:t>
      </w:r>
    </w:p>
    <w:p w:rsidR="004F5A2F" w:rsidRDefault="004F5A2F" w:rsidP="004F5A2F">
      <w:pPr>
        <w:numPr>
          <w:ilvl w:val="0"/>
          <w:numId w:val="2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для опубликования исследований в научных изданиях</w:t>
      </w:r>
    </w:p>
    <w:p w:rsidR="004F5A2F" w:rsidRDefault="004F5A2F" w:rsidP="004F5A2F">
      <w:pPr>
        <w:spacing w:line="360" w:lineRule="auto"/>
        <w:jc w:val="both"/>
        <w:rPr>
          <w:b/>
          <w:color w:val="000000"/>
          <w:sz w:val="28"/>
          <w:szCs w:val="28"/>
        </w:rPr>
      </w:pPr>
      <w:r>
        <w:rPr>
          <w:b/>
          <w:color w:val="000000"/>
          <w:sz w:val="28"/>
          <w:szCs w:val="28"/>
        </w:rPr>
        <w:t>015. К принципам охраны здоровья населения не относят…</w:t>
      </w:r>
    </w:p>
    <w:p w:rsidR="004F5A2F" w:rsidRDefault="004F5A2F" w:rsidP="004F5A2F">
      <w:pPr>
        <w:numPr>
          <w:ilvl w:val="0"/>
          <w:numId w:val="21"/>
        </w:numPr>
        <w:pBdr>
          <w:top w:val="nil"/>
          <w:left w:val="nil"/>
          <w:bottom w:val="nil"/>
          <w:right w:val="nil"/>
          <w:between w:val="nil"/>
        </w:pBdr>
        <w:shd w:val="clear" w:color="auto" w:fill="FFFFFF"/>
        <w:spacing w:line="360" w:lineRule="auto"/>
        <w:ind w:left="0" w:firstLine="0"/>
        <w:jc w:val="both"/>
        <w:rPr>
          <w:color w:val="000000"/>
          <w:sz w:val="28"/>
          <w:szCs w:val="28"/>
        </w:rPr>
      </w:pPr>
      <w:r>
        <w:rPr>
          <w:color w:val="000000"/>
          <w:sz w:val="28"/>
          <w:szCs w:val="28"/>
        </w:rPr>
        <w:t>приоритет интересов пациента при оказании медицинской помощи</w:t>
      </w:r>
    </w:p>
    <w:p w:rsidR="004F5A2F" w:rsidRDefault="004F5A2F" w:rsidP="004F5A2F">
      <w:pPr>
        <w:numPr>
          <w:ilvl w:val="0"/>
          <w:numId w:val="21"/>
        </w:numPr>
        <w:pBdr>
          <w:top w:val="nil"/>
          <w:left w:val="nil"/>
          <w:bottom w:val="nil"/>
          <w:right w:val="nil"/>
          <w:between w:val="nil"/>
        </w:pBdr>
        <w:spacing w:line="360" w:lineRule="auto"/>
        <w:ind w:left="0" w:firstLine="0"/>
        <w:jc w:val="both"/>
        <w:rPr>
          <w:color w:val="000000"/>
          <w:sz w:val="28"/>
          <w:szCs w:val="28"/>
        </w:rPr>
      </w:pPr>
      <w:r>
        <w:rPr>
          <w:color w:val="000000"/>
          <w:sz w:val="28"/>
          <w:szCs w:val="28"/>
        </w:rPr>
        <w:t>доступность и качество медицинской помощи</w:t>
      </w:r>
    </w:p>
    <w:p w:rsidR="004F5A2F" w:rsidRDefault="004F5A2F" w:rsidP="004F5A2F">
      <w:pPr>
        <w:numPr>
          <w:ilvl w:val="0"/>
          <w:numId w:val="21"/>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свободный выбор врача и медицинской организации</w:t>
      </w:r>
    </w:p>
    <w:p w:rsidR="004F5A2F" w:rsidRDefault="004F5A2F" w:rsidP="004F5A2F">
      <w:pPr>
        <w:numPr>
          <w:ilvl w:val="0"/>
          <w:numId w:val="21"/>
        </w:numPr>
        <w:pBdr>
          <w:top w:val="nil"/>
          <w:left w:val="nil"/>
          <w:bottom w:val="nil"/>
          <w:right w:val="nil"/>
          <w:between w:val="nil"/>
        </w:pBdr>
        <w:spacing w:line="360" w:lineRule="auto"/>
        <w:ind w:left="0" w:firstLine="0"/>
        <w:jc w:val="both"/>
        <w:rPr>
          <w:b/>
          <w:color w:val="000000"/>
          <w:sz w:val="28"/>
          <w:szCs w:val="28"/>
        </w:rPr>
      </w:pPr>
      <w:r>
        <w:rPr>
          <w:color w:val="000000"/>
          <w:sz w:val="28"/>
          <w:szCs w:val="28"/>
        </w:rPr>
        <w:t>соблюдение врачебной тайны</w:t>
      </w:r>
    </w:p>
    <w:p w:rsidR="004F5A2F" w:rsidRDefault="004F5A2F" w:rsidP="004F5A2F">
      <w:pPr>
        <w:spacing w:line="360" w:lineRule="auto"/>
        <w:jc w:val="both"/>
        <w:rPr>
          <w:b/>
          <w:color w:val="000000"/>
          <w:sz w:val="28"/>
          <w:szCs w:val="28"/>
        </w:rPr>
      </w:pPr>
      <w:r>
        <w:rPr>
          <w:b/>
          <w:color w:val="000000"/>
          <w:sz w:val="28"/>
          <w:szCs w:val="28"/>
        </w:rPr>
        <w:t xml:space="preserve">016. Согласно </w:t>
      </w:r>
      <w:hyperlink r:id="rId6">
        <w:r>
          <w:rPr>
            <w:b/>
            <w:color w:val="000000"/>
            <w:sz w:val="28"/>
            <w:szCs w:val="28"/>
          </w:rPr>
          <w:t>п.9 ч.1 ст.79 Закона</w:t>
        </w:r>
      </w:hyperlink>
      <w:r>
        <w:rPr>
          <w:b/>
          <w:color w:val="000000"/>
          <w:sz w:val="28"/>
          <w:szCs w:val="28"/>
        </w:rPr>
        <w:t xml:space="preserve"> № 323, информирование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является…</w:t>
      </w:r>
    </w:p>
    <w:p w:rsidR="004F5A2F" w:rsidRDefault="004F5A2F" w:rsidP="004F5A2F">
      <w:pPr>
        <w:numPr>
          <w:ilvl w:val="0"/>
          <w:numId w:val="31"/>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правом медицинской организации</w:t>
      </w:r>
    </w:p>
    <w:p w:rsidR="004F5A2F" w:rsidRDefault="004F5A2F" w:rsidP="004F5A2F">
      <w:pPr>
        <w:numPr>
          <w:ilvl w:val="0"/>
          <w:numId w:val="31"/>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обязанностью медицинской организации</w:t>
      </w:r>
    </w:p>
    <w:p w:rsidR="004F5A2F" w:rsidRDefault="004F5A2F" w:rsidP="004F5A2F">
      <w:pPr>
        <w:numPr>
          <w:ilvl w:val="0"/>
          <w:numId w:val="31"/>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обязанностью органов управления здравоохранением</w:t>
      </w:r>
    </w:p>
    <w:p w:rsidR="004F5A2F" w:rsidRDefault="004F5A2F" w:rsidP="004F5A2F">
      <w:pPr>
        <w:numPr>
          <w:ilvl w:val="0"/>
          <w:numId w:val="31"/>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обязанностью страховой медицинской организации</w:t>
      </w:r>
    </w:p>
    <w:p w:rsidR="004F5A2F" w:rsidRDefault="004F5A2F" w:rsidP="004F5A2F">
      <w:pPr>
        <w:spacing w:line="360" w:lineRule="auto"/>
        <w:jc w:val="both"/>
        <w:rPr>
          <w:b/>
          <w:color w:val="000000"/>
          <w:sz w:val="28"/>
          <w:szCs w:val="28"/>
        </w:rPr>
      </w:pPr>
      <w:r>
        <w:rPr>
          <w:b/>
          <w:color w:val="000000"/>
          <w:sz w:val="28"/>
          <w:szCs w:val="28"/>
        </w:rPr>
        <w:lastRenderedPageBreak/>
        <w:t>017. Без согласия гражданина предоставление сведений, составляющих врачебную тайну, допускается во всех случаях, кроме…</w:t>
      </w:r>
    </w:p>
    <w:p w:rsidR="004F5A2F" w:rsidRDefault="004F5A2F" w:rsidP="004F5A2F">
      <w:pPr>
        <w:numPr>
          <w:ilvl w:val="0"/>
          <w:numId w:val="2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при угрозе распространения инфекционных заболеваний, массовых отравлений и поражений</w:t>
      </w:r>
    </w:p>
    <w:p w:rsidR="004F5A2F" w:rsidRDefault="004F5A2F" w:rsidP="004F5A2F">
      <w:pPr>
        <w:numPr>
          <w:ilvl w:val="0"/>
          <w:numId w:val="2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по запросу органов дознания и следствия, суда</w:t>
      </w:r>
    </w:p>
    <w:p w:rsidR="004F5A2F" w:rsidRDefault="004F5A2F" w:rsidP="004F5A2F">
      <w:pPr>
        <w:numPr>
          <w:ilvl w:val="0"/>
          <w:numId w:val="22"/>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для опубликования исследований в научных изданиях</w:t>
      </w:r>
    </w:p>
    <w:p w:rsidR="004F5A2F" w:rsidRDefault="004F5A2F" w:rsidP="004F5A2F">
      <w:pPr>
        <w:numPr>
          <w:ilvl w:val="0"/>
          <w:numId w:val="2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 целях расследования несчастного случая на производстве и профессионального заболевания</w:t>
      </w:r>
    </w:p>
    <w:p w:rsidR="004F5A2F" w:rsidRDefault="004F5A2F" w:rsidP="004F5A2F">
      <w:pPr>
        <w:spacing w:line="360" w:lineRule="auto"/>
        <w:jc w:val="both"/>
        <w:rPr>
          <w:b/>
          <w:color w:val="000000"/>
          <w:sz w:val="28"/>
          <w:szCs w:val="28"/>
        </w:rPr>
      </w:pPr>
      <w:r>
        <w:rPr>
          <w:b/>
          <w:color w:val="000000"/>
          <w:sz w:val="28"/>
          <w:szCs w:val="28"/>
        </w:rPr>
        <w:t>018. Дисциплинарная ответственность заключается…</w:t>
      </w:r>
    </w:p>
    <w:p w:rsidR="004F5A2F" w:rsidRDefault="004F5A2F" w:rsidP="004F5A2F">
      <w:pPr>
        <w:numPr>
          <w:ilvl w:val="0"/>
          <w:numId w:val="23"/>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в наложении дисциплинарного взыскания</w:t>
      </w:r>
    </w:p>
    <w:p w:rsidR="004F5A2F" w:rsidRDefault="004F5A2F" w:rsidP="004F5A2F">
      <w:pPr>
        <w:numPr>
          <w:ilvl w:val="0"/>
          <w:numId w:val="23"/>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 наложении административного штрафа</w:t>
      </w:r>
    </w:p>
    <w:p w:rsidR="004F5A2F" w:rsidRDefault="004F5A2F" w:rsidP="004F5A2F">
      <w:pPr>
        <w:numPr>
          <w:ilvl w:val="0"/>
          <w:numId w:val="23"/>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 возмещении убытков</w:t>
      </w:r>
    </w:p>
    <w:p w:rsidR="004F5A2F" w:rsidRDefault="004F5A2F" w:rsidP="004F5A2F">
      <w:pPr>
        <w:numPr>
          <w:ilvl w:val="0"/>
          <w:numId w:val="23"/>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все перечисленное</w:t>
      </w:r>
    </w:p>
    <w:p w:rsidR="004F5A2F" w:rsidRDefault="004F5A2F" w:rsidP="004F5A2F">
      <w:pPr>
        <w:spacing w:line="360" w:lineRule="auto"/>
        <w:jc w:val="both"/>
        <w:rPr>
          <w:b/>
          <w:color w:val="000000"/>
          <w:sz w:val="28"/>
          <w:szCs w:val="28"/>
        </w:rPr>
      </w:pPr>
      <w:r>
        <w:rPr>
          <w:b/>
          <w:color w:val="000000"/>
          <w:sz w:val="28"/>
          <w:szCs w:val="28"/>
        </w:rPr>
        <w:t>019. К неблагоприятным исходам лечения не относят…</w:t>
      </w:r>
    </w:p>
    <w:p w:rsidR="004F5A2F" w:rsidRDefault="004F5A2F" w:rsidP="004F5A2F">
      <w:pPr>
        <w:numPr>
          <w:ilvl w:val="0"/>
          <w:numId w:val="24"/>
        </w:numPr>
        <w:pBdr>
          <w:top w:val="nil"/>
          <w:left w:val="nil"/>
          <w:bottom w:val="nil"/>
          <w:right w:val="nil"/>
          <w:between w:val="nil"/>
        </w:pBdr>
        <w:shd w:val="clear" w:color="auto" w:fill="FFFFFF"/>
        <w:spacing w:line="360" w:lineRule="auto"/>
        <w:ind w:left="0" w:firstLine="0"/>
        <w:jc w:val="both"/>
        <w:rPr>
          <w:color w:val="000000"/>
          <w:sz w:val="28"/>
          <w:szCs w:val="28"/>
        </w:rPr>
      </w:pPr>
      <w:r>
        <w:rPr>
          <w:color w:val="000000"/>
          <w:sz w:val="28"/>
          <w:szCs w:val="28"/>
        </w:rPr>
        <w:t>врачебные ошибки</w:t>
      </w:r>
    </w:p>
    <w:p w:rsidR="004F5A2F" w:rsidRDefault="004F5A2F" w:rsidP="004F5A2F">
      <w:pPr>
        <w:numPr>
          <w:ilvl w:val="0"/>
          <w:numId w:val="24"/>
        </w:numPr>
        <w:pBdr>
          <w:top w:val="nil"/>
          <w:left w:val="nil"/>
          <w:bottom w:val="nil"/>
          <w:right w:val="nil"/>
          <w:between w:val="nil"/>
        </w:pBdr>
        <w:shd w:val="clear" w:color="auto" w:fill="FFFFFF"/>
        <w:spacing w:line="360" w:lineRule="auto"/>
        <w:ind w:left="0" w:firstLine="0"/>
        <w:jc w:val="both"/>
        <w:rPr>
          <w:color w:val="000000"/>
          <w:sz w:val="28"/>
          <w:szCs w:val="28"/>
        </w:rPr>
      </w:pPr>
      <w:r>
        <w:rPr>
          <w:color w:val="000000"/>
          <w:sz w:val="28"/>
          <w:szCs w:val="28"/>
        </w:rPr>
        <w:t>несчастные случаи</w:t>
      </w:r>
    </w:p>
    <w:p w:rsidR="004F5A2F" w:rsidRDefault="004F5A2F" w:rsidP="004F5A2F">
      <w:pPr>
        <w:numPr>
          <w:ilvl w:val="0"/>
          <w:numId w:val="24"/>
        </w:numPr>
        <w:pBdr>
          <w:top w:val="nil"/>
          <w:left w:val="nil"/>
          <w:bottom w:val="nil"/>
          <w:right w:val="nil"/>
          <w:between w:val="nil"/>
        </w:pBdr>
        <w:shd w:val="clear" w:color="auto" w:fill="FFFFFF"/>
        <w:spacing w:line="360" w:lineRule="auto"/>
        <w:ind w:left="0" w:firstLine="0"/>
        <w:jc w:val="both"/>
        <w:rPr>
          <w:i/>
          <w:color w:val="000000"/>
          <w:sz w:val="28"/>
          <w:szCs w:val="28"/>
        </w:rPr>
      </w:pPr>
      <w:r>
        <w:rPr>
          <w:i/>
          <w:color w:val="000000"/>
          <w:sz w:val="28"/>
          <w:szCs w:val="28"/>
        </w:rPr>
        <w:t>несвоевременную оплату медицинских услуг</w:t>
      </w:r>
    </w:p>
    <w:p w:rsidR="004F5A2F" w:rsidRDefault="004F5A2F" w:rsidP="004F5A2F">
      <w:pPr>
        <w:numPr>
          <w:ilvl w:val="0"/>
          <w:numId w:val="24"/>
        </w:numPr>
        <w:pBdr>
          <w:top w:val="nil"/>
          <w:left w:val="nil"/>
          <w:bottom w:val="nil"/>
          <w:right w:val="nil"/>
          <w:between w:val="nil"/>
        </w:pBdr>
        <w:spacing w:line="360" w:lineRule="auto"/>
        <w:ind w:left="0" w:firstLine="0"/>
        <w:jc w:val="both"/>
        <w:rPr>
          <w:color w:val="000000"/>
          <w:sz w:val="28"/>
          <w:szCs w:val="28"/>
        </w:rPr>
      </w:pPr>
      <w:r>
        <w:rPr>
          <w:color w:val="000000"/>
          <w:sz w:val="28"/>
          <w:szCs w:val="28"/>
        </w:rPr>
        <w:t>наказуемые упущения</w:t>
      </w:r>
    </w:p>
    <w:p w:rsidR="004F5A2F" w:rsidRDefault="004F5A2F" w:rsidP="004F5A2F">
      <w:pPr>
        <w:spacing w:line="360" w:lineRule="auto"/>
        <w:jc w:val="both"/>
        <w:rPr>
          <w:color w:val="000000"/>
          <w:sz w:val="28"/>
          <w:szCs w:val="28"/>
        </w:rPr>
      </w:pPr>
      <w:r>
        <w:rPr>
          <w:b/>
          <w:color w:val="000000"/>
          <w:sz w:val="28"/>
          <w:szCs w:val="28"/>
        </w:rPr>
        <w:t>020. Согласие на медицинское вмешательство оформляется:</w:t>
      </w:r>
      <w:r>
        <w:rPr>
          <w:color w:val="000000"/>
          <w:sz w:val="28"/>
          <w:szCs w:val="28"/>
        </w:rPr>
        <w:t xml:space="preserve"> </w:t>
      </w:r>
    </w:p>
    <w:p w:rsidR="004F5A2F" w:rsidRDefault="004F5A2F" w:rsidP="004F5A2F">
      <w:pPr>
        <w:numPr>
          <w:ilvl w:val="0"/>
          <w:numId w:val="25"/>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в устной форме или письменной форме</w:t>
      </w:r>
    </w:p>
    <w:p w:rsidR="004F5A2F" w:rsidRDefault="004F5A2F" w:rsidP="004F5A2F">
      <w:pPr>
        <w:numPr>
          <w:ilvl w:val="0"/>
          <w:numId w:val="25"/>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 форме гражданско-правового договора</w:t>
      </w:r>
    </w:p>
    <w:p w:rsidR="004F5A2F" w:rsidRDefault="004F5A2F" w:rsidP="004F5A2F">
      <w:pPr>
        <w:numPr>
          <w:ilvl w:val="0"/>
          <w:numId w:val="25"/>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 нотариальной форме</w:t>
      </w:r>
    </w:p>
    <w:p w:rsidR="004F5A2F" w:rsidRDefault="004F5A2F" w:rsidP="004F5A2F">
      <w:pPr>
        <w:numPr>
          <w:ilvl w:val="0"/>
          <w:numId w:val="25"/>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все перечисленное</w:t>
      </w:r>
    </w:p>
    <w:p w:rsidR="004F5A2F" w:rsidRDefault="004F5A2F" w:rsidP="004F5A2F">
      <w:pPr>
        <w:spacing w:line="360" w:lineRule="auto"/>
        <w:jc w:val="both"/>
        <w:rPr>
          <w:b/>
          <w:color w:val="000000"/>
          <w:sz w:val="28"/>
          <w:szCs w:val="28"/>
        </w:rPr>
      </w:pPr>
      <w:r>
        <w:rPr>
          <w:b/>
          <w:color w:val="000000"/>
          <w:sz w:val="28"/>
          <w:szCs w:val="28"/>
        </w:rPr>
        <w:t>021. Пациент воспринимается врачом, как безличный механизм, в рамках…</w:t>
      </w:r>
    </w:p>
    <w:p w:rsidR="004F5A2F" w:rsidRDefault="004F5A2F" w:rsidP="004F5A2F">
      <w:pPr>
        <w:numPr>
          <w:ilvl w:val="0"/>
          <w:numId w:val="26"/>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инженерной модели</w:t>
      </w:r>
    </w:p>
    <w:p w:rsidR="004F5A2F" w:rsidRDefault="004F5A2F" w:rsidP="004F5A2F">
      <w:pPr>
        <w:numPr>
          <w:ilvl w:val="0"/>
          <w:numId w:val="26"/>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патерналистской модели</w:t>
      </w:r>
    </w:p>
    <w:p w:rsidR="004F5A2F" w:rsidRDefault="004F5A2F" w:rsidP="004F5A2F">
      <w:pPr>
        <w:numPr>
          <w:ilvl w:val="0"/>
          <w:numId w:val="26"/>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коллегиальной модели</w:t>
      </w:r>
    </w:p>
    <w:p w:rsidR="004F5A2F" w:rsidRDefault="004F5A2F" w:rsidP="004F5A2F">
      <w:pPr>
        <w:numPr>
          <w:ilvl w:val="0"/>
          <w:numId w:val="26"/>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контрактной модели</w:t>
      </w:r>
    </w:p>
    <w:p w:rsidR="004F5A2F" w:rsidRDefault="004F5A2F" w:rsidP="004F5A2F">
      <w:pPr>
        <w:spacing w:line="360" w:lineRule="auto"/>
        <w:jc w:val="both"/>
        <w:rPr>
          <w:b/>
          <w:color w:val="000000"/>
          <w:sz w:val="28"/>
          <w:szCs w:val="28"/>
        </w:rPr>
      </w:pPr>
      <w:r>
        <w:rPr>
          <w:b/>
          <w:color w:val="000000"/>
          <w:sz w:val="28"/>
          <w:szCs w:val="28"/>
        </w:rPr>
        <w:lastRenderedPageBreak/>
        <w:t>022. Взаимодействия врача и пациента осуществляются на принципах общественного договора в рамках…</w:t>
      </w:r>
    </w:p>
    <w:p w:rsidR="004F5A2F" w:rsidRDefault="004F5A2F" w:rsidP="004F5A2F">
      <w:pPr>
        <w:numPr>
          <w:ilvl w:val="0"/>
          <w:numId w:val="27"/>
        </w:numPr>
        <w:pBdr>
          <w:top w:val="nil"/>
          <w:left w:val="nil"/>
          <w:bottom w:val="nil"/>
          <w:right w:val="nil"/>
          <w:between w:val="nil"/>
        </w:pBdr>
        <w:spacing w:line="360" w:lineRule="auto"/>
        <w:ind w:left="0" w:firstLine="0"/>
        <w:jc w:val="both"/>
        <w:rPr>
          <w:color w:val="000000"/>
          <w:sz w:val="28"/>
          <w:szCs w:val="28"/>
        </w:rPr>
      </w:pPr>
      <w:r>
        <w:rPr>
          <w:color w:val="000000"/>
          <w:sz w:val="28"/>
          <w:szCs w:val="28"/>
        </w:rPr>
        <w:t>инженерной модели</w:t>
      </w:r>
    </w:p>
    <w:p w:rsidR="004F5A2F" w:rsidRDefault="004F5A2F" w:rsidP="004F5A2F">
      <w:pPr>
        <w:numPr>
          <w:ilvl w:val="0"/>
          <w:numId w:val="27"/>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патерналистской модели</w:t>
      </w:r>
    </w:p>
    <w:p w:rsidR="004F5A2F" w:rsidRDefault="004F5A2F" w:rsidP="004F5A2F">
      <w:pPr>
        <w:numPr>
          <w:ilvl w:val="0"/>
          <w:numId w:val="27"/>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коллегиальной модели</w:t>
      </w:r>
    </w:p>
    <w:p w:rsidR="004F5A2F" w:rsidRDefault="004F5A2F" w:rsidP="004F5A2F">
      <w:pPr>
        <w:numPr>
          <w:ilvl w:val="0"/>
          <w:numId w:val="27"/>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контрактной модели</w:t>
      </w:r>
    </w:p>
    <w:p w:rsidR="004F5A2F" w:rsidRDefault="004F5A2F" w:rsidP="004F5A2F">
      <w:pPr>
        <w:spacing w:line="360" w:lineRule="auto"/>
        <w:jc w:val="both"/>
        <w:rPr>
          <w:b/>
          <w:color w:val="000000"/>
          <w:sz w:val="28"/>
          <w:szCs w:val="28"/>
        </w:rPr>
      </w:pPr>
      <w:r>
        <w:rPr>
          <w:b/>
          <w:color w:val="000000"/>
          <w:sz w:val="28"/>
          <w:szCs w:val="28"/>
        </w:rPr>
        <w:t>023. Равноправные принципы характерны для…</w:t>
      </w:r>
    </w:p>
    <w:p w:rsidR="004F5A2F" w:rsidRDefault="004F5A2F" w:rsidP="004F5A2F">
      <w:pPr>
        <w:numPr>
          <w:ilvl w:val="0"/>
          <w:numId w:val="28"/>
        </w:numPr>
        <w:pBdr>
          <w:top w:val="nil"/>
          <w:left w:val="nil"/>
          <w:bottom w:val="nil"/>
          <w:right w:val="nil"/>
          <w:between w:val="nil"/>
        </w:pBdr>
        <w:spacing w:line="360" w:lineRule="auto"/>
        <w:ind w:left="0" w:firstLine="0"/>
        <w:jc w:val="both"/>
        <w:rPr>
          <w:color w:val="000000"/>
          <w:sz w:val="28"/>
          <w:szCs w:val="28"/>
        </w:rPr>
      </w:pPr>
      <w:r>
        <w:rPr>
          <w:color w:val="000000"/>
          <w:sz w:val="28"/>
          <w:szCs w:val="28"/>
        </w:rPr>
        <w:t>инженерной модели</w:t>
      </w:r>
    </w:p>
    <w:p w:rsidR="004F5A2F" w:rsidRDefault="004F5A2F" w:rsidP="004F5A2F">
      <w:pPr>
        <w:numPr>
          <w:ilvl w:val="0"/>
          <w:numId w:val="28"/>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патерналистской модели</w:t>
      </w:r>
    </w:p>
    <w:p w:rsidR="004F5A2F" w:rsidRDefault="004F5A2F" w:rsidP="004F5A2F">
      <w:pPr>
        <w:numPr>
          <w:ilvl w:val="0"/>
          <w:numId w:val="28"/>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коллегиальной модели</w:t>
      </w:r>
    </w:p>
    <w:p w:rsidR="004F5A2F" w:rsidRDefault="004F5A2F" w:rsidP="004F5A2F">
      <w:pPr>
        <w:numPr>
          <w:ilvl w:val="0"/>
          <w:numId w:val="28"/>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контрактной модели</w:t>
      </w:r>
    </w:p>
    <w:p w:rsidR="004F5A2F" w:rsidRDefault="004F5A2F" w:rsidP="004F5A2F">
      <w:pPr>
        <w:spacing w:line="360" w:lineRule="auto"/>
        <w:jc w:val="both"/>
        <w:rPr>
          <w:b/>
          <w:color w:val="000000"/>
          <w:sz w:val="28"/>
          <w:szCs w:val="28"/>
        </w:rPr>
      </w:pPr>
      <w:r>
        <w:rPr>
          <w:b/>
          <w:color w:val="000000"/>
          <w:sz w:val="28"/>
          <w:szCs w:val="28"/>
        </w:rPr>
        <w:t>024. Формула: «Нельзя передавать медицинскую информацию третьим лицам без согласия пациента» - это правило…</w:t>
      </w:r>
    </w:p>
    <w:p w:rsidR="004F5A2F" w:rsidRDefault="004F5A2F" w:rsidP="004F5A2F">
      <w:pPr>
        <w:numPr>
          <w:ilvl w:val="0"/>
          <w:numId w:val="29"/>
        </w:numPr>
        <w:pBdr>
          <w:top w:val="nil"/>
          <w:left w:val="nil"/>
          <w:bottom w:val="nil"/>
          <w:right w:val="nil"/>
          <w:between w:val="nil"/>
        </w:pBdr>
        <w:spacing w:line="360" w:lineRule="auto"/>
        <w:ind w:left="0" w:firstLine="0"/>
        <w:jc w:val="both"/>
        <w:rPr>
          <w:color w:val="000000"/>
          <w:sz w:val="28"/>
          <w:szCs w:val="28"/>
        </w:rPr>
      </w:pPr>
      <w:r>
        <w:rPr>
          <w:color w:val="000000"/>
          <w:sz w:val="28"/>
          <w:szCs w:val="28"/>
        </w:rPr>
        <w:t>справедливости</w:t>
      </w:r>
    </w:p>
    <w:p w:rsidR="004F5A2F" w:rsidRDefault="004F5A2F" w:rsidP="004F5A2F">
      <w:pPr>
        <w:numPr>
          <w:ilvl w:val="0"/>
          <w:numId w:val="29"/>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конфиденциальности</w:t>
      </w:r>
    </w:p>
    <w:p w:rsidR="004F5A2F" w:rsidRDefault="004F5A2F" w:rsidP="004F5A2F">
      <w:pPr>
        <w:numPr>
          <w:ilvl w:val="0"/>
          <w:numId w:val="29"/>
        </w:numPr>
        <w:pBdr>
          <w:top w:val="nil"/>
          <w:left w:val="nil"/>
          <w:bottom w:val="nil"/>
          <w:right w:val="nil"/>
          <w:between w:val="nil"/>
        </w:pBdr>
        <w:spacing w:line="360" w:lineRule="auto"/>
        <w:ind w:left="0" w:firstLine="0"/>
        <w:jc w:val="both"/>
        <w:rPr>
          <w:color w:val="000000"/>
          <w:sz w:val="28"/>
          <w:szCs w:val="28"/>
        </w:rPr>
      </w:pPr>
      <w:r>
        <w:rPr>
          <w:color w:val="000000"/>
          <w:sz w:val="28"/>
          <w:szCs w:val="28"/>
        </w:rPr>
        <w:t>добровольного информированного согласия</w:t>
      </w:r>
    </w:p>
    <w:p w:rsidR="004F5A2F" w:rsidRDefault="004F5A2F" w:rsidP="004F5A2F">
      <w:pPr>
        <w:numPr>
          <w:ilvl w:val="0"/>
          <w:numId w:val="29"/>
        </w:numPr>
        <w:pBdr>
          <w:top w:val="nil"/>
          <w:left w:val="nil"/>
          <w:bottom w:val="nil"/>
          <w:right w:val="nil"/>
          <w:between w:val="nil"/>
        </w:pBdr>
        <w:spacing w:line="360" w:lineRule="auto"/>
        <w:ind w:left="0" w:firstLine="0"/>
        <w:jc w:val="both"/>
        <w:rPr>
          <w:color w:val="000000"/>
          <w:sz w:val="28"/>
          <w:szCs w:val="28"/>
        </w:rPr>
      </w:pPr>
      <w:r>
        <w:rPr>
          <w:color w:val="000000"/>
          <w:sz w:val="28"/>
          <w:szCs w:val="28"/>
        </w:rPr>
        <w:t xml:space="preserve">равноправия </w:t>
      </w:r>
    </w:p>
    <w:p w:rsidR="004F5A2F" w:rsidRDefault="004F5A2F" w:rsidP="004F5A2F">
      <w:pPr>
        <w:spacing w:line="360" w:lineRule="auto"/>
        <w:jc w:val="both"/>
        <w:rPr>
          <w:b/>
          <w:color w:val="000000"/>
          <w:sz w:val="28"/>
          <w:szCs w:val="28"/>
        </w:rPr>
      </w:pPr>
      <w:r>
        <w:rPr>
          <w:b/>
          <w:color w:val="000000"/>
          <w:sz w:val="28"/>
          <w:szCs w:val="28"/>
        </w:rPr>
        <w:t>025. Впервые правило «добровольного согласия» сформулировано…</w:t>
      </w:r>
    </w:p>
    <w:p w:rsidR="004F5A2F" w:rsidRDefault="004F5A2F" w:rsidP="004F5A2F">
      <w:pPr>
        <w:numPr>
          <w:ilvl w:val="0"/>
          <w:numId w:val="13"/>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в Нюрнбергском Кодексе</w:t>
      </w:r>
    </w:p>
    <w:p w:rsidR="004F5A2F" w:rsidRDefault="004F5A2F" w:rsidP="004F5A2F">
      <w:pPr>
        <w:numPr>
          <w:ilvl w:val="0"/>
          <w:numId w:val="13"/>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 Конституции РФ</w:t>
      </w:r>
    </w:p>
    <w:p w:rsidR="004F5A2F" w:rsidRDefault="004F5A2F" w:rsidP="004F5A2F">
      <w:pPr>
        <w:numPr>
          <w:ilvl w:val="0"/>
          <w:numId w:val="13"/>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 Хельсинской декларации</w:t>
      </w:r>
    </w:p>
    <w:p w:rsidR="004F5A2F" w:rsidRDefault="004F5A2F" w:rsidP="004F5A2F">
      <w:pPr>
        <w:numPr>
          <w:ilvl w:val="0"/>
          <w:numId w:val="13"/>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 Клятве Гиппократа</w:t>
      </w:r>
    </w:p>
    <w:p w:rsidR="004F5A2F" w:rsidRDefault="004F5A2F" w:rsidP="004F5A2F">
      <w:pPr>
        <w:spacing w:line="360" w:lineRule="auto"/>
        <w:jc w:val="both"/>
        <w:rPr>
          <w:b/>
          <w:color w:val="000000"/>
          <w:sz w:val="28"/>
          <w:szCs w:val="28"/>
        </w:rPr>
      </w:pPr>
      <w:r>
        <w:rPr>
          <w:b/>
          <w:color w:val="000000"/>
          <w:sz w:val="28"/>
          <w:szCs w:val="28"/>
        </w:rPr>
        <w:t>026. Обязанности врача по отношению к больному включают все, кроме…</w:t>
      </w:r>
    </w:p>
    <w:p w:rsidR="004F5A2F" w:rsidRDefault="004F5A2F" w:rsidP="004F5A2F">
      <w:pPr>
        <w:numPr>
          <w:ilvl w:val="0"/>
          <w:numId w:val="14"/>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постоянно помнить о своем долге сохранения человеческой жизни</w:t>
      </w:r>
    </w:p>
    <w:p w:rsidR="004F5A2F" w:rsidRDefault="004F5A2F" w:rsidP="004F5A2F">
      <w:pPr>
        <w:numPr>
          <w:ilvl w:val="0"/>
          <w:numId w:val="14"/>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не переманивать пациентов у своих коллег</w:t>
      </w:r>
    </w:p>
    <w:p w:rsidR="004F5A2F" w:rsidRDefault="004F5A2F" w:rsidP="004F5A2F">
      <w:pPr>
        <w:numPr>
          <w:ilvl w:val="0"/>
          <w:numId w:val="14"/>
        </w:numPr>
        <w:pBdr>
          <w:top w:val="nil"/>
          <w:left w:val="nil"/>
          <w:bottom w:val="nil"/>
          <w:right w:val="nil"/>
          <w:between w:val="nil"/>
        </w:pBdr>
        <w:spacing w:line="360" w:lineRule="auto"/>
        <w:ind w:left="0" w:firstLine="0"/>
        <w:jc w:val="both"/>
        <w:rPr>
          <w:color w:val="000000"/>
          <w:sz w:val="28"/>
          <w:szCs w:val="28"/>
        </w:rPr>
      </w:pPr>
      <w:r>
        <w:rPr>
          <w:color w:val="000000"/>
          <w:sz w:val="28"/>
          <w:szCs w:val="28"/>
        </w:rPr>
        <w:t xml:space="preserve">хранить врачебную тайну </w:t>
      </w:r>
    </w:p>
    <w:p w:rsidR="004F5A2F" w:rsidRDefault="004F5A2F" w:rsidP="004F5A2F">
      <w:pPr>
        <w:numPr>
          <w:ilvl w:val="0"/>
          <w:numId w:val="14"/>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всегда оказать неотложную помощь любому в ней нуждающемуся</w:t>
      </w:r>
    </w:p>
    <w:p w:rsidR="004F5A2F" w:rsidRDefault="004F5A2F" w:rsidP="004F5A2F">
      <w:pPr>
        <w:spacing w:line="360" w:lineRule="auto"/>
        <w:jc w:val="both"/>
        <w:rPr>
          <w:b/>
          <w:color w:val="000000"/>
          <w:sz w:val="28"/>
          <w:szCs w:val="28"/>
        </w:rPr>
      </w:pPr>
      <w:r>
        <w:rPr>
          <w:b/>
          <w:color w:val="000000"/>
          <w:sz w:val="28"/>
          <w:szCs w:val="28"/>
        </w:rPr>
        <w:t xml:space="preserve">027. Общие принципы профессиональной этики предполагают все, кроме… </w:t>
      </w:r>
    </w:p>
    <w:p w:rsidR="004F5A2F" w:rsidRDefault="004F5A2F" w:rsidP="004F5A2F">
      <w:pPr>
        <w:numPr>
          <w:ilvl w:val="0"/>
          <w:numId w:val="15"/>
        </w:numPr>
        <w:pBdr>
          <w:top w:val="nil"/>
          <w:left w:val="nil"/>
          <w:bottom w:val="nil"/>
          <w:right w:val="nil"/>
          <w:between w:val="nil"/>
        </w:pBdr>
        <w:spacing w:line="360" w:lineRule="auto"/>
        <w:ind w:left="0" w:firstLine="0"/>
        <w:jc w:val="both"/>
        <w:rPr>
          <w:color w:val="000000"/>
          <w:sz w:val="28"/>
          <w:szCs w:val="28"/>
        </w:rPr>
      </w:pPr>
      <w:r>
        <w:rPr>
          <w:color w:val="000000"/>
          <w:sz w:val="28"/>
          <w:szCs w:val="28"/>
        </w:rPr>
        <w:lastRenderedPageBreak/>
        <w:t xml:space="preserve">профессиональную солидарность </w:t>
      </w:r>
    </w:p>
    <w:p w:rsidR="004F5A2F" w:rsidRDefault="004F5A2F" w:rsidP="004F5A2F">
      <w:pPr>
        <w:numPr>
          <w:ilvl w:val="0"/>
          <w:numId w:val="15"/>
        </w:numPr>
        <w:pBdr>
          <w:top w:val="nil"/>
          <w:left w:val="nil"/>
          <w:bottom w:val="nil"/>
          <w:right w:val="nil"/>
          <w:between w:val="nil"/>
        </w:pBdr>
        <w:spacing w:line="360" w:lineRule="auto"/>
        <w:ind w:left="0" w:firstLine="0"/>
        <w:jc w:val="both"/>
        <w:rPr>
          <w:color w:val="000000"/>
          <w:sz w:val="28"/>
          <w:szCs w:val="28"/>
        </w:rPr>
      </w:pPr>
      <w:r>
        <w:rPr>
          <w:color w:val="000000"/>
          <w:sz w:val="28"/>
          <w:szCs w:val="28"/>
        </w:rPr>
        <w:t xml:space="preserve">особое понимание долга и чести </w:t>
      </w:r>
    </w:p>
    <w:p w:rsidR="004F5A2F" w:rsidRDefault="004F5A2F" w:rsidP="004F5A2F">
      <w:pPr>
        <w:numPr>
          <w:ilvl w:val="0"/>
          <w:numId w:val="15"/>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соблюдение моральных кодексов - требований по отношению к специалистам</w:t>
      </w:r>
    </w:p>
    <w:p w:rsidR="004F5A2F" w:rsidRDefault="004F5A2F" w:rsidP="004F5A2F">
      <w:pPr>
        <w:numPr>
          <w:ilvl w:val="0"/>
          <w:numId w:val="15"/>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особую форму ответственности</w:t>
      </w:r>
    </w:p>
    <w:p w:rsidR="004F5A2F" w:rsidRDefault="004F5A2F" w:rsidP="004F5A2F">
      <w:pPr>
        <w:spacing w:line="360" w:lineRule="auto"/>
        <w:jc w:val="both"/>
        <w:rPr>
          <w:b/>
          <w:color w:val="000000"/>
          <w:sz w:val="28"/>
          <w:szCs w:val="28"/>
        </w:rPr>
      </w:pPr>
      <w:r>
        <w:rPr>
          <w:b/>
          <w:color w:val="000000"/>
          <w:sz w:val="28"/>
          <w:szCs w:val="28"/>
        </w:rPr>
        <w:t>028. Медицинская деонтология – это…</w:t>
      </w:r>
    </w:p>
    <w:p w:rsidR="004F5A2F" w:rsidRDefault="004F5A2F" w:rsidP="004F5A2F">
      <w:pPr>
        <w:numPr>
          <w:ilvl w:val="0"/>
          <w:numId w:val="1"/>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учение о принципах и нормах поведения медицинского персонала, направленное на максимальное повышение эффективности лечебных и профилактических мероприятий и на устранение вредных последствий неполноценной медицинской работы</w:t>
      </w:r>
    </w:p>
    <w:p w:rsidR="004F5A2F" w:rsidRDefault="004F5A2F" w:rsidP="004F5A2F">
      <w:pPr>
        <w:numPr>
          <w:ilvl w:val="0"/>
          <w:numId w:val="1"/>
        </w:numPr>
        <w:pBdr>
          <w:top w:val="nil"/>
          <w:left w:val="nil"/>
          <w:bottom w:val="nil"/>
          <w:right w:val="nil"/>
          <w:between w:val="nil"/>
        </w:pBdr>
        <w:spacing w:line="360" w:lineRule="auto"/>
        <w:ind w:left="0" w:firstLine="0"/>
        <w:jc w:val="both"/>
        <w:rPr>
          <w:color w:val="000000"/>
          <w:sz w:val="28"/>
          <w:szCs w:val="28"/>
        </w:rPr>
      </w:pPr>
      <w:r>
        <w:rPr>
          <w:color w:val="000000"/>
          <w:sz w:val="28"/>
          <w:szCs w:val="28"/>
        </w:rPr>
        <w:t>раздел этики, объектом исследования которого являются морально-нравственные аспекты медицины</w:t>
      </w:r>
    </w:p>
    <w:p w:rsidR="004F5A2F" w:rsidRDefault="004F5A2F" w:rsidP="004F5A2F">
      <w:pPr>
        <w:numPr>
          <w:ilvl w:val="0"/>
          <w:numId w:val="1"/>
        </w:numPr>
        <w:pBdr>
          <w:top w:val="nil"/>
          <w:left w:val="nil"/>
          <w:bottom w:val="nil"/>
          <w:right w:val="nil"/>
          <w:between w:val="nil"/>
        </w:pBdr>
        <w:spacing w:line="360" w:lineRule="auto"/>
        <w:ind w:left="0" w:firstLine="0"/>
        <w:jc w:val="both"/>
        <w:rPr>
          <w:color w:val="000000"/>
          <w:sz w:val="28"/>
          <w:szCs w:val="28"/>
        </w:rPr>
      </w:pPr>
      <w:r>
        <w:rPr>
          <w:color w:val="000000"/>
          <w:sz w:val="28"/>
          <w:szCs w:val="28"/>
        </w:rPr>
        <w:t xml:space="preserve">область знаний о моральных аспектах как собственно научной деятельности, включая взаимоотношения внутри научного сообщества, так и взаимоотношений науки и научного сообщества с обществом в целом </w:t>
      </w:r>
    </w:p>
    <w:p w:rsidR="004F5A2F" w:rsidRDefault="004F5A2F" w:rsidP="004F5A2F">
      <w:pPr>
        <w:numPr>
          <w:ilvl w:val="0"/>
          <w:numId w:val="1"/>
        </w:numPr>
        <w:pBdr>
          <w:top w:val="nil"/>
          <w:left w:val="nil"/>
          <w:bottom w:val="nil"/>
          <w:right w:val="nil"/>
          <w:between w:val="nil"/>
        </w:pBdr>
        <w:spacing w:line="360" w:lineRule="auto"/>
        <w:ind w:left="0" w:firstLine="0"/>
        <w:jc w:val="both"/>
        <w:rPr>
          <w:color w:val="000000"/>
          <w:sz w:val="28"/>
          <w:szCs w:val="28"/>
        </w:rPr>
      </w:pPr>
      <w:r>
        <w:rPr>
          <w:color w:val="000000"/>
          <w:sz w:val="28"/>
          <w:szCs w:val="28"/>
        </w:rPr>
        <w:t>система научных знаний и практических мер, объединяемых целью распознавания, лечения и предупреждения болезней, сохранения и укрепления здоровья и трудоспособности людей, продления жизни</w:t>
      </w:r>
    </w:p>
    <w:p w:rsidR="004F5A2F" w:rsidRDefault="004F5A2F" w:rsidP="004F5A2F">
      <w:pPr>
        <w:spacing w:line="360" w:lineRule="auto"/>
        <w:jc w:val="both"/>
        <w:rPr>
          <w:b/>
          <w:color w:val="000000"/>
          <w:sz w:val="28"/>
          <w:szCs w:val="28"/>
        </w:rPr>
      </w:pPr>
      <w:r>
        <w:rPr>
          <w:b/>
          <w:color w:val="000000"/>
          <w:sz w:val="28"/>
          <w:szCs w:val="28"/>
        </w:rPr>
        <w:t>029. Этика науки – это…</w:t>
      </w:r>
    </w:p>
    <w:p w:rsidR="004F5A2F" w:rsidRDefault="004F5A2F" w:rsidP="004F5A2F">
      <w:pPr>
        <w:numPr>
          <w:ilvl w:val="0"/>
          <w:numId w:val="3"/>
        </w:numPr>
        <w:pBdr>
          <w:top w:val="nil"/>
          <w:left w:val="nil"/>
          <w:bottom w:val="nil"/>
          <w:right w:val="nil"/>
          <w:between w:val="nil"/>
        </w:pBdr>
        <w:spacing w:line="360" w:lineRule="auto"/>
        <w:ind w:left="0" w:firstLine="0"/>
        <w:jc w:val="both"/>
        <w:rPr>
          <w:color w:val="000000"/>
          <w:sz w:val="28"/>
          <w:szCs w:val="28"/>
        </w:rPr>
      </w:pPr>
      <w:r>
        <w:rPr>
          <w:color w:val="000000"/>
          <w:sz w:val="28"/>
          <w:szCs w:val="28"/>
        </w:rPr>
        <w:t>учение о принципах и нормах поведения медицинского персонала, направленное на максимальное повышение эффективности лечебных и профилактических мероприятий и на устранение вредных последствий неполноценной медицинской работы</w:t>
      </w:r>
    </w:p>
    <w:p w:rsidR="004F5A2F" w:rsidRDefault="004F5A2F" w:rsidP="004F5A2F">
      <w:pPr>
        <w:numPr>
          <w:ilvl w:val="0"/>
          <w:numId w:val="3"/>
        </w:numPr>
        <w:pBdr>
          <w:top w:val="nil"/>
          <w:left w:val="nil"/>
          <w:bottom w:val="nil"/>
          <w:right w:val="nil"/>
          <w:between w:val="nil"/>
        </w:pBdr>
        <w:spacing w:line="360" w:lineRule="auto"/>
        <w:ind w:left="0" w:firstLine="0"/>
        <w:jc w:val="both"/>
        <w:rPr>
          <w:color w:val="000000"/>
          <w:sz w:val="28"/>
          <w:szCs w:val="28"/>
        </w:rPr>
      </w:pPr>
      <w:r>
        <w:rPr>
          <w:color w:val="000000"/>
          <w:sz w:val="28"/>
          <w:szCs w:val="28"/>
        </w:rPr>
        <w:t>раздел этики, объектом исследования которого являются морально-нравственные аспекты медицины</w:t>
      </w:r>
    </w:p>
    <w:p w:rsidR="004F5A2F" w:rsidRDefault="004F5A2F" w:rsidP="004F5A2F">
      <w:pPr>
        <w:numPr>
          <w:ilvl w:val="0"/>
          <w:numId w:val="3"/>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 xml:space="preserve">область знаний о моральных аспектах как собственно научной деятельности, включая взаимоотношения внутри научного сообщества, так и взаимоотношений науки и научного сообщества с обществом в целом </w:t>
      </w:r>
    </w:p>
    <w:p w:rsidR="004F5A2F" w:rsidRDefault="004F5A2F" w:rsidP="004F5A2F">
      <w:pPr>
        <w:numPr>
          <w:ilvl w:val="0"/>
          <w:numId w:val="3"/>
        </w:numPr>
        <w:pBdr>
          <w:top w:val="nil"/>
          <w:left w:val="nil"/>
          <w:bottom w:val="nil"/>
          <w:right w:val="nil"/>
          <w:between w:val="nil"/>
        </w:pBdr>
        <w:spacing w:line="360" w:lineRule="auto"/>
        <w:ind w:left="0" w:firstLine="0"/>
        <w:jc w:val="both"/>
        <w:rPr>
          <w:color w:val="000000"/>
          <w:sz w:val="28"/>
          <w:szCs w:val="28"/>
        </w:rPr>
      </w:pPr>
      <w:r>
        <w:rPr>
          <w:color w:val="000000"/>
          <w:sz w:val="28"/>
          <w:szCs w:val="28"/>
        </w:rPr>
        <w:lastRenderedPageBreak/>
        <w:t>система научных знаний и практических мер, объединяемых целью распознавания, лечения и предупреждения болезней, сохранения и укрепления здоровья и трудоспособности людей, продления жизни</w:t>
      </w:r>
    </w:p>
    <w:p w:rsidR="004F5A2F" w:rsidRDefault="004F5A2F" w:rsidP="004F5A2F">
      <w:pPr>
        <w:spacing w:line="360" w:lineRule="auto"/>
        <w:jc w:val="both"/>
        <w:rPr>
          <w:b/>
          <w:color w:val="000000"/>
          <w:sz w:val="28"/>
          <w:szCs w:val="28"/>
        </w:rPr>
      </w:pPr>
      <w:r>
        <w:rPr>
          <w:b/>
          <w:color w:val="000000"/>
          <w:sz w:val="28"/>
          <w:szCs w:val="28"/>
        </w:rPr>
        <w:t xml:space="preserve">030. Концепция </w:t>
      </w:r>
      <w:proofErr w:type="spellStart"/>
      <w:r>
        <w:rPr>
          <w:b/>
          <w:color w:val="000000"/>
          <w:sz w:val="28"/>
          <w:szCs w:val="28"/>
        </w:rPr>
        <w:t>этоса</w:t>
      </w:r>
      <w:proofErr w:type="spellEnd"/>
      <w:r>
        <w:rPr>
          <w:b/>
          <w:color w:val="000000"/>
          <w:sz w:val="28"/>
          <w:szCs w:val="28"/>
        </w:rPr>
        <w:t xml:space="preserve"> науки принадлежит…</w:t>
      </w:r>
    </w:p>
    <w:p w:rsidR="004F5A2F" w:rsidRDefault="004F5A2F" w:rsidP="004F5A2F">
      <w:pPr>
        <w:numPr>
          <w:ilvl w:val="0"/>
          <w:numId w:val="5"/>
        </w:numPr>
        <w:pBdr>
          <w:top w:val="nil"/>
          <w:left w:val="nil"/>
          <w:bottom w:val="nil"/>
          <w:right w:val="nil"/>
          <w:between w:val="nil"/>
        </w:pBdr>
        <w:spacing w:line="360" w:lineRule="auto"/>
        <w:ind w:left="0" w:firstLine="0"/>
        <w:jc w:val="both"/>
        <w:rPr>
          <w:color w:val="000000"/>
          <w:sz w:val="28"/>
          <w:szCs w:val="28"/>
        </w:rPr>
      </w:pPr>
      <w:r>
        <w:rPr>
          <w:color w:val="000000"/>
          <w:sz w:val="28"/>
          <w:szCs w:val="28"/>
        </w:rPr>
        <w:t>М. Фуко</w:t>
      </w:r>
    </w:p>
    <w:p w:rsidR="004F5A2F" w:rsidRDefault="004F5A2F" w:rsidP="004F5A2F">
      <w:pPr>
        <w:numPr>
          <w:ilvl w:val="0"/>
          <w:numId w:val="5"/>
        </w:numPr>
        <w:pBdr>
          <w:top w:val="nil"/>
          <w:left w:val="nil"/>
          <w:bottom w:val="nil"/>
          <w:right w:val="nil"/>
          <w:between w:val="nil"/>
        </w:pBdr>
        <w:spacing w:line="360" w:lineRule="auto"/>
        <w:ind w:left="0" w:firstLine="0"/>
        <w:jc w:val="both"/>
        <w:rPr>
          <w:i/>
          <w:color w:val="000000"/>
          <w:sz w:val="28"/>
          <w:szCs w:val="28"/>
        </w:rPr>
      </w:pPr>
      <w:r>
        <w:rPr>
          <w:i/>
          <w:color w:val="000000"/>
          <w:sz w:val="28"/>
          <w:szCs w:val="28"/>
        </w:rPr>
        <w:t>Р. Мертону</w:t>
      </w:r>
    </w:p>
    <w:p w:rsidR="004F5A2F" w:rsidRDefault="004F5A2F" w:rsidP="004F5A2F">
      <w:pPr>
        <w:numPr>
          <w:ilvl w:val="0"/>
          <w:numId w:val="5"/>
        </w:numPr>
        <w:pBdr>
          <w:top w:val="nil"/>
          <w:left w:val="nil"/>
          <w:bottom w:val="nil"/>
          <w:right w:val="nil"/>
          <w:between w:val="nil"/>
        </w:pBdr>
        <w:spacing w:line="360" w:lineRule="auto"/>
        <w:ind w:left="0" w:firstLine="0"/>
        <w:jc w:val="both"/>
        <w:rPr>
          <w:color w:val="000000"/>
          <w:sz w:val="28"/>
          <w:szCs w:val="28"/>
        </w:rPr>
      </w:pPr>
      <w:r>
        <w:rPr>
          <w:color w:val="000000"/>
          <w:sz w:val="28"/>
          <w:szCs w:val="28"/>
        </w:rPr>
        <w:t>Г. М. Андреевой</w:t>
      </w:r>
    </w:p>
    <w:p w:rsidR="004F5A2F" w:rsidRDefault="004F5A2F" w:rsidP="004F5A2F">
      <w:pPr>
        <w:numPr>
          <w:ilvl w:val="0"/>
          <w:numId w:val="5"/>
        </w:numPr>
        <w:pBdr>
          <w:top w:val="nil"/>
          <w:left w:val="nil"/>
          <w:bottom w:val="nil"/>
          <w:right w:val="nil"/>
          <w:between w:val="nil"/>
        </w:pBdr>
        <w:spacing w:line="360" w:lineRule="auto"/>
        <w:ind w:left="0" w:firstLine="0"/>
        <w:jc w:val="both"/>
        <w:rPr>
          <w:b/>
          <w:color w:val="000000"/>
          <w:sz w:val="28"/>
          <w:szCs w:val="28"/>
        </w:rPr>
      </w:pPr>
      <w:r>
        <w:rPr>
          <w:color w:val="000000"/>
          <w:sz w:val="28"/>
          <w:szCs w:val="28"/>
        </w:rPr>
        <w:t>М. Веберу</w:t>
      </w:r>
    </w:p>
    <w:p w:rsidR="004F5A2F" w:rsidRDefault="004F5A2F" w:rsidP="004F5A2F">
      <w:pPr>
        <w:spacing w:line="360" w:lineRule="auto"/>
        <w:ind w:firstLine="709"/>
        <w:jc w:val="both"/>
        <w:rPr>
          <w:i/>
          <w:sz w:val="28"/>
          <w:szCs w:val="28"/>
        </w:rPr>
      </w:pPr>
      <w:r>
        <w:rPr>
          <w:i/>
          <w:sz w:val="28"/>
          <w:szCs w:val="28"/>
        </w:rPr>
        <w:t>Вопросы для индивидуального собеседования:</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Определение содержания медицинского (здравоохранительного) права в современных условиях.</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Блоки анализа действующего законодательства в области охраны здоровья.</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Основания для выделения медицинского права в самостоятельную отрасль права.</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Предмет и задачи медицинского права.</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Функции медицинского права.</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Основные принципы медицинского права.</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Основные особенности современной медицинской науки (доминанта конструирующих установок, коммерциализация науки).</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Модели биомедицинской этики.</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Биоэтика и принцип «уважения прав и достоинства человека».</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Уровни современной биоэтики.</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Договор возмездного оказания медицинских услуг.</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Следствия оказания медицинской услуги.</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Санитарно-эпидемиологическое благополучие населения как одно из основных условий реализации конституционных прав граждан на охрану здоровья и благоприятную окружающую среду.</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Права и обязанности граждан в сфере охраны здоровья.</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lastRenderedPageBreak/>
        <w:t>Обеспечение права на охрану здоровья путем благоприятных, безопасных условий труда, быта, отдыха.</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Охрана здоровья обучающихся.</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Право на медицинскую помощь, право на выбор врача и лечебного учреждения, 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Право на облегчение боли, связанной с заболеванием или медицинским вмешательством, право на получение информации о состоянии своего здоровья, право на медицинское вмешательство (отказ от медицинского вмешательства).</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Врачебная тайна.</w:t>
      </w:r>
      <w:r>
        <w:rPr>
          <w:i/>
          <w:color w:val="000000"/>
          <w:sz w:val="28"/>
          <w:szCs w:val="28"/>
        </w:rPr>
        <w:t xml:space="preserve"> </w:t>
      </w:r>
    </w:p>
    <w:p w:rsidR="004F5A2F" w:rsidRDefault="004F5A2F" w:rsidP="004F5A2F">
      <w:pPr>
        <w:numPr>
          <w:ilvl w:val="0"/>
          <w:numId w:val="32"/>
        </w:numPr>
        <w:pBdr>
          <w:top w:val="nil"/>
          <w:left w:val="nil"/>
          <w:bottom w:val="nil"/>
          <w:right w:val="nil"/>
          <w:between w:val="nil"/>
        </w:pBdr>
        <w:spacing w:line="360" w:lineRule="auto"/>
        <w:ind w:left="0" w:firstLine="0"/>
        <w:jc w:val="both"/>
        <w:rPr>
          <w:color w:val="000000"/>
          <w:sz w:val="28"/>
          <w:szCs w:val="28"/>
        </w:rPr>
      </w:pPr>
      <w:r>
        <w:rPr>
          <w:color w:val="000000"/>
          <w:sz w:val="28"/>
          <w:szCs w:val="28"/>
        </w:rPr>
        <w:t>Концепции этических теорий.</w:t>
      </w:r>
    </w:p>
    <w:p w:rsidR="004F5A2F" w:rsidRDefault="004F5A2F" w:rsidP="004F5A2F">
      <w:pPr>
        <w:spacing w:line="360" w:lineRule="auto"/>
        <w:ind w:firstLine="709"/>
        <w:jc w:val="both"/>
        <w:rPr>
          <w:b/>
          <w:color w:val="7030A0"/>
          <w:sz w:val="28"/>
          <w:szCs w:val="28"/>
        </w:rPr>
      </w:pPr>
      <w:r>
        <w:rPr>
          <w:b/>
          <w:color w:val="000000"/>
          <w:sz w:val="28"/>
          <w:szCs w:val="28"/>
        </w:rPr>
        <w:t xml:space="preserve">2)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«Уметь» </w:t>
      </w:r>
      <w:r>
        <w:rPr>
          <w:color w:val="000000"/>
          <w:sz w:val="28"/>
          <w:szCs w:val="28"/>
        </w:rPr>
        <w:t>(решать типичные задачи на основе воспроизведения стандартных алгоритмов применения):</w:t>
      </w:r>
    </w:p>
    <w:p w:rsidR="004F5A2F" w:rsidRDefault="004F5A2F" w:rsidP="004F5A2F">
      <w:pPr>
        <w:shd w:val="clear" w:color="auto" w:fill="FFFFFF"/>
        <w:tabs>
          <w:tab w:val="left" w:pos="1134"/>
        </w:tabs>
        <w:spacing w:line="360" w:lineRule="auto"/>
        <w:ind w:firstLine="709"/>
        <w:jc w:val="both"/>
        <w:rPr>
          <w:i/>
          <w:sz w:val="28"/>
          <w:szCs w:val="28"/>
        </w:rPr>
      </w:pPr>
      <w:r>
        <w:rPr>
          <w:i/>
          <w:sz w:val="28"/>
          <w:szCs w:val="28"/>
        </w:rPr>
        <w:t xml:space="preserve">Установление последовательности (описать алгоритм выполнения действия): </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Влияние норм биоэтики на правовое регулирование отношений в сфере здравоохранения: первая стадия - регламентация общественных отношений.</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Влияние норм биоэтики на правовое регулирование отношений в сфере здравоохранения: вторая стадия - возникновение правоотношений.</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 xml:space="preserve">Влияние норм биоэтики на правовое регулирование отношений в сфере здравоохранения: третья и четвертая стадии. </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Приоритет интересов пациента при оказании медицинской помощи.</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Гражданско-правовая ответственность медицинских работников за нарушение прав граждан в области охраны здоровья.</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 xml:space="preserve">Административная </w:t>
      </w:r>
      <w:proofErr w:type="gramStart"/>
      <w:r>
        <w:rPr>
          <w:color w:val="000000"/>
          <w:sz w:val="28"/>
          <w:szCs w:val="28"/>
        </w:rPr>
        <w:t>ответственность  медицинских</w:t>
      </w:r>
      <w:proofErr w:type="gramEnd"/>
      <w:r>
        <w:rPr>
          <w:color w:val="000000"/>
          <w:sz w:val="28"/>
          <w:szCs w:val="28"/>
        </w:rPr>
        <w:t xml:space="preserve"> работников за нарушение прав граждан в области охраны здоровья.</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Дисциплинарная ответственность медицинских работников.</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lastRenderedPageBreak/>
        <w:t>Ответственность за причинение смерти по неосторожности вследствие ненадлежащего исполнения лицом своих профессиональных обязанностей.</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Ответственность за</w:t>
      </w:r>
      <w:r>
        <w:rPr>
          <w:b/>
          <w:i/>
          <w:color w:val="000000"/>
          <w:sz w:val="28"/>
          <w:szCs w:val="28"/>
        </w:rPr>
        <w:t xml:space="preserve"> </w:t>
      </w:r>
      <w:r>
        <w:rPr>
          <w:color w:val="000000"/>
          <w:sz w:val="28"/>
          <w:szCs w:val="28"/>
        </w:rPr>
        <w:t>незаконное производство аборта.</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Ответственность за неоказание помощи больному.</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Ответственность за нарушение неприкосновенности частной жизни с использованием своего служебного положения.</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Ответственность за незаконную выдачу либо подделку рецептов или иных документов, дающих право на получение наркотических средств или психотропных веществ.</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Ответственность за должностные преступления в сфере здравоохранения.</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Модели взаимоотношения врач-пациент.</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Правило правдивости.</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Правило конфиденциальности.</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Правило информированного согласия.</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Обязанности врача по отношению к больному, обязанности врачей по отношению друг к другу.</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Взаимоотношения медицинского работника и пациента, права пациента.</w:t>
      </w:r>
    </w:p>
    <w:p w:rsidR="004F5A2F" w:rsidRDefault="004F5A2F" w:rsidP="004F5A2F">
      <w:pPr>
        <w:numPr>
          <w:ilvl w:val="0"/>
          <w:numId w:val="30"/>
        </w:numPr>
        <w:pBdr>
          <w:top w:val="nil"/>
          <w:left w:val="nil"/>
          <w:bottom w:val="nil"/>
          <w:right w:val="nil"/>
          <w:between w:val="nil"/>
        </w:pBdr>
        <w:spacing w:line="360" w:lineRule="auto"/>
        <w:ind w:left="0" w:firstLine="0"/>
        <w:jc w:val="both"/>
        <w:rPr>
          <w:color w:val="000000"/>
          <w:sz w:val="28"/>
          <w:szCs w:val="28"/>
        </w:rPr>
      </w:pPr>
      <w:r>
        <w:rPr>
          <w:color w:val="000000"/>
          <w:sz w:val="28"/>
          <w:szCs w:val="28"/>
        </w:rPr>
        <w:t>Профессиональная этика, принципы профессиональной этики.</w:t>
      </w:r>
    </w:p>
    <w:p w:rsidR="004F5A2F" w:rsidRDefault="004F5A2F" w:rsidP="004F5A2F">
      <w:pPr>
        <w:spacing w:line="360" w:lineRule="auto"/>
        <w:ind w:firstLine="709"/>
        <w:jc w:val="both"/>
        <w:rPr>
          <w:b/>
          <w:color w:val="7030A0"/>
          <w:sz w:val="28"/>
          <w:szCs w:val="28"/>
        </w:rPr>
      </w:pPr>
      <w:r>
        <w:rPr>
          <w:b/>
          <w:color w:val="000000"/>
          <w:sz w:val="28"/>
          <w:szCs w:val="28"/>
        </w:rPr>
        <w:t xml:space="preserve">3) Типовые задания для оценивания результатов </w:t>
      </w:r>
      <w:proofErr w:type="spellStart"/>
      <w:r>
        <w:rPr>
          <w:b/>
          <w:color w:val="000000"/>
          <w:sz w:val="28"/>
          <w:szCs w:val="28"/>
        </w:rPr>
        <w:t>сформированности</w:t>
      </w:r>
      <w:proofErr w:type="spellEnd"/>
      <w:r>
        <w:rPr>
          <w:b/>
          <w:color w:val="000000"/>
          <w:sz w:val="28"/>
          <w:szCs w:val="28"/>
        </w:rPr>
        <w:t xml:space="preserve"> компетенции на уровне «Владеть»</w:t>
      </w:r>
      <w:r>
        <w:rPr>
          <w:b/>
          <w:color w:val="7030A0"/>
          <w:sz w:val="28"/>
          <w:szCs w:val="28"/>
        </w:rPr>
        <w:t xml:space="preserve"> </w:t>
      </w:r>
      <w:r>
        <w:rPr>
          <w:color w:val="000000"/>
          <w:sz w:val="28"/>
          <w:szCs w:val="28"/>
        </w:rPr>
        <w:t>(решать усложненные задачи на основе приобретенных знаний, умений и навыков, с их применением в нетипичных ситуациях, формируется в процессе практической деятельности):</w:t>
      </w:r>
    </w:p>
    <w:p w:rsidR="004F5A2F" w:rsidRDefault="004F5A2F" w:rsidP="004F5A2F">
      <w:pPr>
        <w:shd w:val="clear" w:color="auto" w:fill="FFFFFF"/>
        <w:tabs>
          <w:tab w:val="left" w:pos="1134"/>
        </w:tabs>
        <w:spacing w:line="360" w:lineRule="auto"/>
        <w:ind w:firstLine="709"/>
        <w:jc w:val="both"/>
        <w:rPr>
          <w:b/>
          <w:i/>
          <w:sz w:val="28"/>
          <w:szCs w:val="28"/>
        </w:rPr>
      </w:pPr>
      <w:r>
        <w:rPr>
          <w:i/>
          <w:sz w:val="28"/>
          <w:szCs w:val="28"/>
        </w:rPr>
        <w:t xml:space="preserve">Ситуационные задачи на принятие решения в нестандартной ситуации (ситуации выбора, </w:t>
      </w:r>
      <w:proofErr w:type="spellStart"/>
      <w:r>
        <w:rPr>
          <w:i/>
          <w:sz w:val="28"/>
          <w:szCs w:val="28"/>
        </w:rPr>
        <w:t>многоальтернативности</w:t>
      </w:r>
      <w:proofErr w:type="spellEnd"/>
      <w:r>
        <w:rPr>
          <w:i/>
          <w:sz w:val="28"/>
          <w:szCs w:val="28"/>
        </w:rPr>
        <w:t xml:space="preserve"> решений, проблемной ситуации):</w:t>
      </w:r>
    </w:p>
    <w:p w:rsidR="004F5A2F" w:rsidRDefault="004F5A2F" w:rsidP="004F5A2F">
      <w:pPr>
        <w:spacing w:line="360" w:lineRule="auto"/>
        <w:jc w:val="both"/>
        <w:rPr>
          <w:sz w:val="28"/>
          <w:szCs w:val="28"/>
        </w:rPr>
      </w:pPr>
      <w:r>
        <w:rPr>
          <w:b/>
          <w:sz w:val="28"/>
          <w:szCs w:val="28"/>
        </w:rPr>
        <w:t xml:space="preserve">ЗАДАЧА 1. </w:t>
      </w:r>
      <w:r>
        <w:rPr>
          <w:sz w:val="28"/>
          <w:szCs w:val="28"/>
        </w:rPr>
        <w:t xml:space="preserve">В процессе диагностики и лечения заболеваний нередко возникает вопрос о применении методов исследования, не предусмотренных в данном лечебном учреждении, обычно это дорогостоящие процедуры (КТ, МРТ и др.). Не все пациенты могут себе это позволить. Может ли врач просить пациента </w:t>
      </w:r>
      <w:r>
        <w:rPr>
          <w:sz w:val="28"/>
          <w:szCs w:val="28"/>
        </w:rPr>
        <w:lastRenderedPageBreak/>
        <w:t xml:space="preserve">(или его родственников) оплатить такого рода услуги? Ведь диагноз будет более точный, что даст возможность эффективнее лечить больного. Как определить данную нравственную ситуацию? </w:t>
      </w:r>
    </w:p>
    <w:p w:rsidR="004F5A2F" w:rsidRDefault="004F5A2F" w:rsidP="004F5A2F">
      <w:pPr>
        <w:spacing w:line="360" w:lineRule="auto"/>
        <w:jc w:val="both"/>
        <w:rPr>
          <w:sz w:val="28"/>
          <w:szCs w:val="28"/>
        </w:rPr>
      </w:pPr>
      <w:r>
        <w:rPr>
          <w:b/>
          <w:sz w:val="28"/>
          <w:szCs w:val="28"/>
        </w:rPr>
        <w:t>ЗАДАЧА 2.</w:t>
      </w:r>
      <w:r>
        <w:rPr>
          <w:sz w:val="28"/>
          <w:szCs w:val="28"/>
        </w:rPr>
        <w:t xml:space="preserve"> Семейный доктор курирует семьи, дети которых хотят пожениться. Однако в одной из семей имеет место заболевание крови, передающееся по наследству, о чем они умалчивают, т. к. надеются на благоприятный исход. Врач, из положительных морально-этических мотивов, рассказал второй семье о наследственном заболевании. В какой нравственной ситуации оказался врач? </w:t>
      </w:r>
    </w:p>
    <w:p w:rsidR="004F5A2F" w:rsidRDefault="004F5A2F" w:rsidP="004F5A2F">
      <w:pPr>
        <w:spacing w:line="360" w:lineRule="auto"/>
        <w:jc w:val="both"/>
        <w:rPr>
          <w:sz w:val="28"/>
          <w:szCs w:val="28"/>
        </w:rPr>
      </w:pPr>
      <w:r>
        <w:rPr>
          <w:b/>
          <w:sz w:val="28"/>
          <w:szCs w:val="28"/>
        </w:rPr>
        <w:t xml:space="preserve">ЗАДАЧА 3 </w:t>
      </w:r>
      <w:r>
        <w:rPr>
          <w:sz w:val="28"/>
          <w:szCs w:val="28"/>
        </w:rPr>
        <w:t xml:space="preserve">Истории известно много случаев, когда врачи посвящали свою жизнь помощи населению из неразвитых стран. Альберт </w:t>
      </w:r>
      <w:proofErr w:type="spellStart"/>
      <w:r>
        <w:rPr>
          <w:sz w:val="28"/>
          <w:szCs w:val="28"/>
        </w:rPr>
        <w:t>Швейцер</w:t>
      </w:r>
      <w:proofErr w:type="spellEnd"/>
      <w:r>
        <w:rPr>
          <w:sz w:val="28"/>
          <w:szCs w:val="28"/>
        </w:rPr>
        <w:t xml:space="preserve"> отказался от карьеры музыканта и теолога и посвятил свою жизнь врачебной деятельности, служению людям. Вместе со своей женой, медицинской сестрой Элен </w:t>
      </w:r>
      <w:proofErr w:type="spellStart"/>
      <w:r>
        <w:rPr>
          <w:sz w:val="28"/>
          <w:szCs w:val="28"/>
        </w:rPr>
        <w:t>Бреслау</w:t>
      </w:r>
      <w:proofErr w:type="spellEnd"/>
      <w:r>
        <w:rPr>
          <w:sz w:val="28"/>
          <w:szCs w:val="28"/>
        </w:rPr>
        <w:t xml:space="preserve">, он на собственные средства основал в 1913 году больницу в Ламбарене (Габон), в течение полувека трудился в условиях тропического леса, оказывая медицинскую помощь больным проказой, малярией, дизентерией и другими заболеваниями. Как оценивается в европейской культуре деятельность и жизнь А. </w:t>
      </w:r>
      <w:proofErr w:type="spellStart"/>
      <w:r>
        <w:rPr>
          <w:sz w:val="28"/>
          <w:szCs w:val="28"/>
        </w:rPr>
        <w:t>Швейцера</w:t>
      </w:r>
      <w:proofErr w:type="spellEnd"/>
      <w:r>
        <w:rPr>
          <w:sz w:val="28"/>
          <w:szCs w:val="28"/>
        </w:rPr>
        <w:t xml:space="preserve">? </w:t>
      </w:r>
    </w:p>
    <w:p w:rsidR="004F5A2F" w:rsidRDefault="004F5A2F" w:rsidP="004F5A2F">
      <w:pPr>
        <w:spacing w:line="360" w:lineRule="auto"/>
        <w:jc w:val="both"/>
        <w:rPr>
          <w:sz w:val="28"/>
          <w:szCs w:val="28"/>
        </w:rPr>
      </w:pPr>
      <w:r>
        <w:rPr>
          <w:b/>
          <w:sz w:val="28"/>
          <w:szCs w:val="28"/>
        </w:rPr>
        <w:t xml:space="preserve">ЗАДАЧА 4. </w:t>
      </w:r>
      <w:r>
        <w:rPr>
          <w:sz w:val="28"/>
          <w:szCs w:val="28"/>
        </w:rPr>
        <w:t xml:space="preserve">В ходе операции у пациента был взят кусок ткани, из которого впоследствии были извлечены клетки и выращена культура, на которой проводилась экспериментальная работа. Какой принцип биомедицинской этики был нарушен, когда без согласия пациента использовались клетки, содержащие его генетический код? </w:t>
      </w:r>
    </w:p>
    <w:p w:rsidR="004F5A2F" w:rsidRDefault="004F5A2F" w:rsidP="004F5A2F">
      <w:pPr>
        <w:spacing w:line="360" w:lineRule="auto"/>
        <w:jc w:val="both"/>
        <w:rPr>
          <w:color w:val="000000"/>
          <w:sz w:val="28"/>
          <w:szCs w:val="28"/>
        </w:rPr>
      </w:pPr>
      <w:r>
        <w:rPr>
          <w:b/>
          <w:sz w:val="28"/>
          <w:szCs w:val="28"/>
        </w:rPr>
        <w:t xml:space="preserve">ЗАДАЧА 5. </w:t>
      </w:r>
      <w:r>
        <w:rPr>
          <w:color w:val="000000"/>
          <w:sz w:val="28"/>
          <w:szCs w:val="28"/>
        </w:rPr>
        <w:t xml:space="preserve">В стационар поступил больной с подозрением на туберкулез. В результате обследования диагноз подтвердился. Врачи объяснили больному, что необходимо провести полное обследование его близких родственников. Однако пациент настаивал на неразглашении диагноза родным, объясняя это тем, что никто не будет приходить к нему в больницу, а он не переносит больничную еду, что ему необходимы внимание и уход. В противном случае </w:t>
      </w:r>
      <w:r>
        <w:rPr>
          <w:color w:val="000000"/>
          <w:sz w:val="28"/>
          <w:szCs w:val="28"/>
        </w:rPr>
        <w:lastRenderedPageBreak/>
        <w:t>больной пригрозил подать иск о компенсации причиненного ему морального вреда в результате разглашения врачебной тайны.</w:t>
      </w:r>
    </w:p>
    <w:p w:rsidR="004F5A2F" w:rsidRDefault="004F5A2F" w:rsidP="004F5A2F">
      <w:pPr>
        <w:spacing w:line="360" w:lineRule="auto"/>
        <w:jc w:val="both"/>
        <w:rPr>
          <w:color w:val="000000"/>
          <w:sz w:val="28"/>
          <w:szCs w:val="28"/>
        </w:rPr>
      </w:pPr>
      <w:r>
        <w:rPr>
          <w:color w:val="000000"/>
          <w:sz w:val="28"/>
          <w:szCs w:val="28"/>
        </w:rPr>
        <w:t>Вопросы:</w:t>
      </w:r>
    </w:p>
    <w:p w:rsidR="004F5A2F" w:rsidRDefault="004F5A2F" w:rsidP="004F5A2F">
      <w:pPr>
        <w:spacing w:line="360" w:lineRule="auto"/>
        <w:jc w:val="both"/>
        <w:rPr>
          <w:color w:val="000000"/>
          <w:sz w:val="28"/>
          <w:szCs w:val="28"/>
        </w:rPr>
      </w:pPr>
      <w:r>
        <w:rPr>
          <w:color w:val="000000"/>
          <w:sz w:val="28"/>
          <w:szCs w:val="28"/>
        </w:rPr>
        <w:t>1. Каким образом поступить в данном случае лечащему врачу?</w:t>
      </w:r>
    </w:p>
    <w:p w:rsidR="004F5A2F" w:rsidRDefault="004F5A2F" w:rsidP="004F5A2F">
      <w:pPr>
        <w:spacing w:line="360" w:lineRule="auto"/>
        <w:jc w:val="both"/>
        <w:rPr>
          <w:color w:val="000000"/>
          <w:sz w:val="28"/>
          <w:szCs w:val="28"/>
        </w:rPr>
      </w:pPr>
      <w:r>
        <w:rPr>
          <w:color w:val="000000"/>
          <w:sz w:val="28"/>
          <w:szCs w:val="28"/>
        </w:rPr>
        <w:t>2. Опишите основания для разглашения врачебной тайны без согласия пациента.</w:t>
      </w:r>
    </w:p>
    <w:p w:rsidR="004F5A2F" w:rsidRDefault="004F5A2F" w:rsidP="004F5A2F">
      <w:pPr>
        <w:spacing w:line="360" w:lineRule="auto"/>
        <w:jc w:val="both"/>
        <w:rPr>
          <w:color w:val="000000"/>
          <w:sz w:val="28"/>
          <w:szCs w:val="28"/>
        </w:rPr>
      </w:pPr>
      <w:r>
        <w:rPr>
          <w:b/>
          <w:sz w:val="28"/>
          <w:szCs w:val="28"/>
        </w:rPr>
        <w:t xml:space="preserve">ЗАДАЧА 6. </w:t>
      </w:r>
      <w:r>
        <w:rPr>
          <w:color w:val="000000"/>
          <w:sz w:val="28"/>
          <w:szCs w:val="28"/>
        </w:rPr>
        <w:t xml:space="preserve">В родильном доме в результате вспышки острой кишечной инфекции заболели 37 детей, из которых 2 умерли. Экспертная комиссия установила грубые нарушения санитарных норм и противоэпидемического режима: нарушение периодичности дезинфекции помещения, его ремонта, частое отсутствие горячей воды, а также помещения для персонала, нарушение режима кормления детей и другие недостатки. Все это в совокупности и явилось причиной внутрибольничной инфекции. Расследованием установлено неоднократное обращение главного врача в местные административные органы с требованием ремонта помещения и предупреждением об опасности вследствие нарушения </w:t>
      </w:r>
      <w:proofErr w:type="spellStart"/>
      <w:r>
        <w:rPr>
          <w:color w:val="000000"/>
          <w:sz w:val="28"/>
          <w:szCs w:val="28"/>
        </w:rPr>
        <w:t>санэпидрежима</w:t>
      </w:r>
      <w:proofErr w:type="spellEnd"/>
      <w:r>
        <w:rPr>
          <w:color w:val="000000"/>
          <w:sz w:val="28"/>
          <w:szCs w:val="28"/>
        </w:rPr>
        <w:t>.</w:t>
      </w:r>
    </w:p>
    <w:p w:rsidR="004F5A2F" w:rsidRDefault="004F5A2F" w:rsidP="004F5A2F">
      <w:pPr>
        <w:spacing w:line="360" w:lineRule="auto"/>
        <w:jc w:val="both"/>
        <w:rPr>
          <w:color w:val="000000"/>
          <w:sz w:val="28"/>
          <w:szCs w:val="28"/>
        </w:rPr>
      </w:pPr>
      <w:r>
        <w:rPr>
          <w:color w:val="000000"/>
          <w:sz w:val="28"/>
          <w:szCs w:val="28"/>
        </w:rPr>
        <w:t>Вопросы:</w:t>
      </w:r>
    </w:p>
    <w:p w:rsidR="004F5A2F" w:rsidRDefault="004F5A2F" w:rsidP="004F5A2F">
      <w:pPr>
        <w:spacing w:line="360" w:lineRule="auto"/>
        <w:jc w:val="both"/>
        <w:rPr>
          <w:color w:val="000000"/>
          <w:sz w:val="28"/>
          <w:szCs w:val="28"/>
        </w:rPr>
      </w:pPr>
      <w:r>
        <w:rPr>
          <w:color w:val="000000"/>
          <w:sz w:val="28"/>
          <w:szCs w:val="28"/>
        </w:rPr>
        <w:t xml:space="preserve">1. Есть ли причинно-следственная связь между нарушением санитарно-эпидемиологических норм и </w:t>
      </w:r>
      <w:proofErr w:type="gramStart"/>
      <w:r>
        <w:rPr>
          <w:color w:val="000000"/>
          <w:sz w:val="28"/>
          <w:szCs w:val="28"/>
        </w:rPr>
        <w:t>отравлением</w:t>
      </w:r>
      <w:proofErr w:type="gramEnd"/>
      <w:r>
        <w:rPr>
          <w:color w:val="000000"/>
          <w:sz w:val="28"/>
          <w:szCs w:val="28"/>
        </w:rPr>
        <w:t xml:space="preserve"> и гибелью детей?</w:t>
      </w:r>
    </w:p>
    <w:p w:rsidR="004F5A2F" w:rsidRDefault="004F5A2F" w:rsidP="004F5A2F">
      <w:pPr>
        <w:spacing w:line="360" w:lineRule="auto"/>
        <w:jc w:val="both"/>
        <w:rPr>
          <w:color w:val="000000"/>
          <w:sz w:val="28"/>
          <w:szCs w:val="28"/>
        </w:rPr>
      </w:pPr>
      <w:r>
        <w:rPr>
          <w:color w:val="000000"/>
          <w:sz w:val="28"/>
          <w:szCs w:val="28"/>
        </w:rPr>
        <w:t>2. По какой статье УК РФ наступит ответственность?</w:t>
      </w:r>
    </w:p>
    <w:p w:rsidR="004F5A2F" w:rsidRDefault="004F5A2F" w:rsidP="004F5A2F">
      <w:pPr>
        <w:spacing w:line="360" w:lineRule="auto"/>
        <w:jc w:val="both"/>
        <w:rPr>
          <w:color w:val="000000"/>
          <w:sz w:val="28"/>
          <w:szCs w:val="28"/>
        </w:rPr>
      </w:pPr>
      <w:r>
        <w:rPr>
          <w:color w:val="000000"/>
          <w:sz w:val="28"/>
          <w:szCs w:val="28"/>
        </w:rPr>
        <w:t>3. Определите субъекта (субъектов) данного преступления.</w:t>
      </w:r>
    </w:p>
    <w:p w:rsidR="004F5A2F" w:rsidRDefault="004F5A2F" w:rsidP="004F5A2F">
      <w:pPr>
        <w:spacing w:line="360" w:lineRule="auto"/>
        <w:jc w:val="both"/>
        <w:rPr>
          <w:color w:val="000000"/>
          <w:sz w:val="28"/>
          <w:szCs w:val="28"/>
        </w:rPr>
      </w:pPr>
      <w:r>
        <w:rPr>
          <w:b/>
          <w:sz w:val="28"/>
          <w:szCs w:val="28"/>
        </w:rPr>
        <w:t xml:space="preserve">ЗАДАЧА 7. </w:t>
      </w:r>
      <w:r>
        <w:rPr>
          <w:color w:val="000000"/>
          <w:sz w:val="28"/>
          <w:szCs w:val="28"/>
        </w:rPr>
        <w:t xml:space="preserve">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w:t>
      </w:r>
      <w:r>
        <w:rPr>
          <w:color w:val="000000"/>
          <w:sz w:val="28"/>
          <w:szCs w:val="28"/>
        </w:rPr>
        <w:lastRenderedPageBreak/>
        <w:t>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rsidR="004F5A2F" w:rsidRDefault="004F5A2F" w:rsidP="004F5A2F">
      <w:pPr>
        <w:spacing w:line="360" w:lineRule="auto"/>
        <w:jc w:val="both"/>
        <w:rPr>
          <w:color w:val="000000"/>
          <w:sz w:val="28"/>
          <w:szCs w:val="28"/>
        </w:rPr>
      </w:pPr>
      <w:r>
        <w:rPr>
          <w:color w:val="000000"/>
          <w:sz w:val="28"/>
          <w:szCs w:val="28"/>
        </w:rPr>
        <w:t>Вопросы:</w:t>
      </w:r>
    </w:p>
    <w:p w:rsidR="004F5A2F" w:rsidRDefault="004F5A2F" w:rsidP="004F5A2F">
      <w:pPr>
        <w:spacing w:line="360" w:lineRule="auto"/>
        <w:jc w:val="both"/>
        <w:rPr>
          <w:color w:val="000000"/>
          <w:sz w:val="28"/>
          <w:szCs w:val="28"/>
        </w:rPr>
      </w:pPr>
      <w:r>
        <w:rPr>
          <w:color w:val="000000"/>
          <w:sz w:val="28"/>
          <w:szCs w:val="28"/>
        </w:rPr>
        <w:t>1. Были ли нарушены в данном случае права пациента, гарантированные законодательством Российской Федерации?</w:t>
      </w:r>
    </w:p>
    <w:tbl>
      <w:tblPr>
        <w:tblW w:w="13695" w:type="dxa"/>
        <w:tblLayout w:type="fixed"/>
        <w:tblLook w:val="0400" w:firstRow="0" w:lastRow="0" w:firstColumn="0" w:lastColumn="0" w:noHBand="0" w:noVBand="1"/>
      </w:tblPr>
      <w:tblGrid>
        <w:gridCol w:w="13695"/>
      </w:tblGrid>
      <w:tr w:rsidR="004F5A2F" w:rsidTr="00214F11">
        <w:tc>
          <w:tcPr>
            <w:tcW w:w="13695" w:type="dxa"/>
            <w:vAlign w:val="center"/>
          </w:tcPr>
          <w:p w:rsidR="004F5A2F" w:rsidRDefault="004F5A2F" w:rsidP="00214F11">
            <w:pPr>
              <w:spacing w:line="360" w:lineRule="auto"/>
              <w:jc w:val="both"/>
              <w:rPr>
                <w:color w:val="000000"/>
                <w:sz w:val="28"/>
                <w:szCs w:val="28"/>
              </w:rPr>
            </w:pPr>
          </w:p>
        </w:tc>
      </w:tr>
    </w:tbl>
    <w:p w:rsidR="004F5A2F" w:rsidRDefault="004F5A2F" w:rsidP="004F5A2F">
      <w:pPr>
        <w:spacing w:line="360" w:lineRule="auto"/>
        <w:jc w:val="both"/>
        <w:rPr>
          <w:color w:val="000000"/>
          <w:sz w:val="28"/>
          <w:szCs w:val="28"/>
        </w:rPr>
      </w:pPr>
      <w:r>
        <w:rPr>
          <w:color w:val="000000"/>
          <w:sz w:val="28"/>
          <w:szCs w:val="28"/>
        </w:rPr>
        <w:t>2. К какому должностному лицу имеют право обратиться пациент или его родственники в случае нарушения своих прав?</w:t>
      </w:r>
    </w:p>
    <w:p w:rsidR="004F5A2F" w:rsidRDefault="004F5A2F" w:rsidP="004F5A2F">
      <w:pPr>
        <w:spacing w:line="360" w:lineRule="auto"/>
        <w:jc w:val="both"/>
        <w:rPr>
          <w:color w:val="000000"/>
          <w:sz w:val="28"/>
          <w:szCs w:val="28"/>
        </w:rPr>
      </w:pPr>
      <w:r>
        <w:rPr>
          <w:b/>
          <w:sz w:val="28"/>
          <w:szCs w:val="28"/>
        </w:rPr>
        <w:t xml:space="preserve">ЗАДАЧА 8. </w:t>
      </w:r>
      <w:r>
        <w:rPr>
          <w:color w:val="000000"/>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rsidR="004F5A2F" w:rsidRDefault="004F5A2F" w:rsidP="004F5A2F">
      <w:pPr>
        <w:spacing w:line="360" w:lineRule="auto"/>
        <w:jc w:val="both"/>
        <w:rPr>
          <w:color w:val="000000"/>
          <w:sz w:val="28"/>
          <w:szCs w:val="28"/>
        </w:rPr>
      </w:pPr>
      <w:r>
        <w:rPr>
          <w:color w:val="000000"/>
          <w:sz w:val="28"/>
          <w:szCs w:val="28"/>
        </w:rPr>
        <w:t>Вопросы:</w:t>
      </w:r>
    </w:p>
    <w:p w:rsidR="004F5A2F" w:rsidRDefault="004F5A2F" w:rsidP="004F5A2F">
      <w:pPr>
        <w:spacing w:line="360" w:lineRule="auto"/>
        <w:jc w:val="both"/>
        <w:rPr>
          <w:color w:val="000000"/>
          <w:sz w:val="28"/>
          <w:szCs w:val="28"/>
        </w:rPr>
      </w:pPr>
      <w:r>
        <w:rPr>
          <w:color w:val="000000"/>
          <w:sz w:val="28"/>
          <w:szCs w:val="28"/>
        </w:rPr>
        <w:t>1. Можно ли расценивать данный случай как пример нарушения прав пациента?</w:t>
      </w:r>
    </w:p>
    <w:p w:rsidR="004F5A2F" w:rsidRDefault="004F5A2F" w:rsidP="004F5A2F">
      <w:pPr>
        <w:spacing w:line="360" w:lineRule="auto"/>
        <w:jc w:val="both"/>
        <w:rPr>
          <w:color w:val="000000"/>
          <w:sz w:val="28"/>
          <w:szCs w:val="28"/>
        </w:rPr>
      </w:pPr>
      <w:r>
        <w:rPr>
          <w:color w:val="000000"/>
          <w:sz w:val="28"/>
          <w:szCs w:val="28"/>
        </w:rPr>
        <w:t>2. Есть ли основания для возникновения юридической ответственности в связи с разглашением врачебной тайны?</w:t>
      </w:r>
    </w:p>
    <w:p w:rsidR="004F5A2F" w:rsidRDefault="004F5A2F" w:rsidP="004F5A2F">
      <w:pPr>
        <w:spacing w:line="360" w:lineRule="auto"/>
        <w:jc w:val="both"/>
        <w:rPr>
          <w:color w:val="000000"/>
          <w:sz w:val="28"/>
          <w:szCs w:val="28"/>
        </w:rPr>
      </w:pPr>
      <w:r>
        <w:rPr>
          <w:color w:val="000000"/>
          <w:sz w:val="28"/>
          <w:szCs w:val="28"/>
        </w:rPr>
        <w:t>3. К кому могут быть применены меры юридической ответственности?</w:t>
      </w:r>
    </w:p>
    <w:p w:rsidR="004F5A2F" w:rsidRDefault="004F5A2F" w:rsidP="004F5A2F">
      <w:pPr>
        <w:spacing w:line="360" w:lineRule="auto"/>
        <w:jc w:val="both"/>
        <w:rPr>
          <w:color w:val="000000"/>
          <w:sz w:val="28"/>
          <w:szCs w:val="28"/>
        </w:rPr>
      </w:pPr>
      <w:r>
        <w:rPr>
          <w:b/>
          <w:sz w:val="28"/>
          <w:szCs w:val="28"/>
        </w:rPr>
        <w:t xml:space="preserve">ЗАДАЧА 9. </w:t>
      </w:r>
      <w:r>
        <w:rPr>
          <w:color w:val="000000"/>
          <w:sz w:val="28"/>
          <w:szCs w:val="28"/>
        </w:rPr>
        <w:t>В частной стоматологической клинике закончился срок лицензии на оказание соответствующих медицинских услуг. Документы на получение лицензии были направлены в лицензионные органы, а клиника продолжала работать и оказывать стоматологическую помощь в прежнем объеме.</w:t>
      </w:r>
    </w:p>
    <w:p w:rsidR="004F5A2F" w:rsidRDefault="004F5A2F" w:rsidP="004F5A2F">
      <w:pPr>
        <w:spacing w:line="360" w:lineRule="auto"/>
        <w:jc w:val="both"/>
        <w:rPr>
          <w:color w:val="000000"/>
          <w:sz w:val="28"/>
          <w:szCs w:val="28"/>
        </w:rPr>
      </w:pPr>
      <w:r>
        <w:rPr>
          <w:color w:val="000000"/>
          <w:sz w:val="28"/>
          <w:szCs w:val="28"/>
        </w:rPr>
        <w:lastRenderedPageBreak/>
        <w:t>Вопросы:</w:t>
      </w:r>
    </w:p>
    <w:p w:rsidR="004F5A2F" w:rsidRDefault="004F5A2F" w:rsidP="004F5A2F">
      <w:pPr>
        <w:spacing w:line="360" w:lineRule="auto"/>
        <w:jc w:val="both"/>
        <w:rPr>
          <w:color w:val="000000"/>
          <w:sz w:val="28"/>
          <w:szCs w:val="28"/>
        </w:rPr>
      </w:pPr>
      <w:r>
        <w:rPr>
          <w:color w:val="000000"/>
          <w:sz w:val="28"/>
          <w:szCs w:val="28"/>
        </w:rPr>
        <w:t>1. Могла ли клиника оказывать стоматологические услуги в данной ситуации?</w:t>
      </w:r>
    </w:p>
    <w:p w:rsidR="004F5A2F" w:rsidRDefault="004F5A2F" w:rsidP="004F5A2F">
      <w:pPr>
        <w:spacing w:line="360" w:lineRule="auto"/>
        <w:jc w:val="both"/>
        <w:rPr>
          <w:color w:val="000000"/>
          <w:sz w:val="28"/>
          <w:szCs w:val="28"/>
        </w:rPr>
      </w:pPr>
      <w:r>
        <w:rPr>
          <w:color w:val="000000"/>
          <w:sz w:val="28"/>
          <w:szCs w:val="28"/>
        </w:rPr>
        <w:t>2. Каков порядок переоформления лицензии по истечении срока ее действия?</w:t>
      </w:r>
    </w:p>
    <w:p w:rsidR="004F5A2F" w:rsidRDefault="004F5A2F" w:rsidP="004F5A2F">
      <w:pPr>
        <w:spacing w:line="360" w:lineRule="auto"/>
        <w:jc w:val="both"/>
        <w:rPr>
          <w:color w:val="000000"/>
          <w:sz w:val="28"/>
          <w:szCs w:val="28"/>
        </w:rPr>
      </w:pPr>
      <w:r>
        <w:rPr>
          <w:b/>
          <w:sz w:val="28"/>
          <w:szCs w:val="28"/>
        </w:rPr>
        <w:t xml:space="preserve">ЗАДАЧА 10. </w:t>
      </w:r>
      <w:r>
        <w:rPr>
          <w:color w:val="000000"/>
          <w:sz w:val="28"/>
          <w:szCs w:val="28"/>
        </w:rPr>
        <w:t>В частной клинике, получившей лицензию на осуществление медицинской деятельности, проводили экспресс-диагностику анализов, полагая, что это не является диагностическими мероприятиями и, следовательно, получения лицензии на выполнение работ и услуг по лабораторной диагностике получать не требуется.</w:t>
      </w:r>
    </w:p>
    <w:p w:rsidR="004F5A2F" w:rsidRDefault="004F5A2F" w:rsidP="004F5A2F">
      <w:pPr>
        <w:spacing w:line="360" w:lineRule="auto"/>
        <w:jc w:val="both"/>
        <w:rPr>
          <w:color w:val="000000"/>
          <w:sz w:val="28"/>
          <w:szCs w:val="28"/>
        </w:rPr>
      </w:pPr>
      <w:r>
        <w:rPr>
          <w:color w:val="000000"/>
          <w:sz w:val="28"/>
          <w:szCs w:val="28"/>
        </w:rPr>
        <w:t>Вопросы:</w:t>
      </w:r>
    </w:p>
    <w:p w:rsidR="004F5A2F" w:rsidRDefault="004F5A2F" w:rsidP="004F5A2F">
      <w:pPr>
        <w:spacing w:line="360" w:lineRule="auto"/>
        <w:jc w:val="both"/>
        <w:rPr>
          <w:color w:val="000000"/>
          <w:sz w:val="28"/>
          <w:szCs w:val="28"/>
        </w:rPr>
      </w:pPr>
      <w:r>
        <w:rPr>
          <w:color w:val="000000"/>
          <w:sz w:val="28"/>
          <w:szCs w:val="28"/>
        </w:rPr>
        <w:t>1. Есть ли необходимость в получении дополнительной лицензии на занятие указанной деятельностью?</w:t>
      </w:r>
    </w:p>
    <w:p w:rsidR="004F5A2F" w:rsidRDefault="004F5A2F" w:rsidP="004F5A2F">
      <w:pPr>
        <w:spacing w:line="360" w:lineRule="auto"/>
        <w:jc w:val="both"/>
        <w:rPr>
          <w:color w:val="000000"/>
          <w:sz w:val="28"/>
          <w:szCs w:val="28"/>
        </w:rPr>
      </w:pPr>
      <w:r>
        <w:rPr>
          <w:color w:val="000000"/>
          <w:sz w:val="28"/>
          <w:szCs w:val="28"/>
        </w:rPr>
        <w:t>2. В каком нормативно-правовом акте перечислены работы и услуги, подлежащие лицензированию?</w:t>
      </w:r>
    </w:p>
    <w:p w:rsidR="004F5A2F" w:rsidRDefault="004F5A2F" w:rsidP="004F5A2F">
      <w:pPr>
        <w:spacing w:line="360" w:lineRule="auto"/>
        <w:jc w:val="both"/>
        <w:rPr>
          <w:color w:val="000000"/>
          <w:sz w:val="28"/>
          <w:szCs w:val="28"/>
        </w:rPr>
      </w:pPr>
      <w:r>
        <w:rPr>
          <w:color w:val="000000"/>
          <w:sz w:val="28"/>
          <w:szCs w:val="28"/>
        </w:rPr>
        <w:t>3. Есть ли основания для наступления того или иного вида юридической ответственности?</w:t>
      </w:r>
    </w:p>
    <w:p w:rsidR="004F5A2F" w:rsidRDefault="004F5A2F" w:rsidP="004F5A2F">
      <w:pPr>
        <w:spacing w:line="360" w:lineRule="auto"/>
        <w:jc w:val="both"/>
        <w:rPr>
          <w:color w:val="000000"/>
          <w:sz w:val="28"/>
          <w:szCs w:val="28"/>
        </w:rPr>
      </w:pPr>
      <w:r>
        <w:rPr>
          <w:b/>
          <w:color w:val="000000"/>
          <w:sz w:val="28"/>
          <w:szCs w:val="28"/>
        </w:rPr>
        <w:t>Задача 11.</w:t>
      </w:r>
      <w:r>
        <w:rPr>
          <w:color w:val="000000"/>
          <w:sz w:val="28"/>
          <w:szCs w:val="28"/>
        </w:rPr>
        <w:t xml:space="preserve"> Объем средств, выделяемых на обследование и лечение больных лимитирован рамками закона об обязательном медицинском страховании. В ряде случаев это приводит к тому, что пациент не может пройти такое обследование. Этот закон ограничивает также и действия врача, который вынужден либо отказаться от назначения необходимого, с его точки зрения обследования, либо искать пути, как обойти этот закон. </w:t>
      </w:r>
    </w:p>
    <w:p w:rsidR="004F5A2F" w:rsidRDefault="004F5A2F" w:rsidP="004F5A2F">
      <w:pPr>
        <w:spacing w:line="360" w:lineRule="auto"/>
        <w:jc w:val="both"/>
        <w:rPr>
          <w:color w:val="000000"/>
          <w:sz w:val="28"/>
          <w:szCs w:val="28"/>
        </w:rPr>
      </w:pPr>
      <w:r>
        <w:rPr>
          <w:color w:val="000000"/>
          <w:sz w:val="28"/>
          <w:szCs w:val="28"/>
        </w:rPr>
        <w:t xml:space="preserve">Особенно негативно он отражается на пациентах больших больниц, куда приезжают люди со всех городов страны. Каковы этические основания этого закона? </w:t>
      </w:r>
    </w:p>
    <w:p w:rsidR="004F5A2F" w:rsidRDefault="004F5A2F" w:rsidP="004F5A2F">
      <w:pPr>
        <w:spacing w:line="360" w:lineRule="auto"/>
        <w:jc w:val="both"/>
        <w:rPr>
          <w:color w:val="000000"/>
          <w:sz w:val="28"/>
          <w:szCs w:val="28"/>
        </w:rPr>
      </w:pPr>
      <w:r>
        <w:rPr>
          <w:b/>
          <w:color w:val="000000"/>
          <w:sz w:val="28"/>
          <w:szCs w:val="28"/>
        </w:rPr>
        <w:t>Задача 12.</w:t>
      </w:r>
      <w:r>
        <w:rPr>
          <w:color w:val="000000"/>
          <w:sz w:val="28"/>
          <w:szCs w:val="28"/>
        </w:rPr>
        <w:t xml:space="preserve"> Работая в Институте хирургии им. А.В. Вишневского, молодой ординатор был свидетелем следующего случая. Во время дежурства случился рецидив кровотечения у больного, перенесшего 3-4 дня назад сложную операцию на бедре. Оперировавший его врач незамедлительно прибыл в отделение, хотя и жил на другом конце Москвы, а операцию по остановке кровотечения мог бы выполнить и дежуривший тогда хирург, грамотный </w:t>
      </w:r>
      <w:r>
        <w:rPr>
          <w:color w:val="000000"/>
          <w:sz w:val="28"/>
          <w:szCs w:val="28"/>
        </w:rPr>
        <w:lastRenderedPageBreak/>
        <w:t xml:space="preserve">специалист, кандидат медицинских наук. И лишь через некоторое время выяснилось, что из-за этого приезда врач с семьёй не попали на интереснейший спектакль, билеты на который практически невозможно было достать, и на который он очень хотел попасть. </w:t>
      </w:r>
    </w:p>
    <w:p w:rsidR="004F5A2F" w:rsidRDefault="004F5A2F" w:rsidP="004F5A2F">
      <w:pPr>
        <w:spacing w:line="360" w:lineRule="auto"/>
        <w:jc w:val="both"/>
        <w:rPr>
          <w:color w:val="000000"/>
          <w:sz w:val="28"/>
          <w:szCs w:val="28"/>
        </w:rPr>
      </w:pPr>
      <w:r>
        <w:rPr>
          <w:color w:val="000000"/>
          <w:sz w:val="28"/>
          <w:szCs w:val="28"/>
        </w:rPr>
        <w:t>Чем был определен поступок врача, пожертвовавшего семейным праздником?</w:t>
      </w:r>
    </w:p>
    <w:p w:rsidR="004F5A2F" w:rsidRDefault="004F5A2F" w:rsidP="004F5A2F">
      <w:pPr>
        <w:spacing w:line="360" w:lineRule="auto"/>
        <w:jc w:val="both"/>
        <w:rPr>
          <w:color w:val="000000"/>
          <w:sz w:val="28"/>
          <w:szCs w:val="28"/>
        </w:rPr>
      </w:pPr>
      <w:r>
        <w:rPr>
          <w:b/>
          <w:color w:val="000000"/>
          <w:sz w:val="28"/>
          <w:szCs w:val="28"/>
        </w:rPr>
        <w:t>Задача 13.</w:t>
      </w:r>
      <w:r>
        <w:rPr>
          <w:color w:val="000000"/>
          <w:sz w:val="28"/>
          <w:szCs w:val="28"/>
        </w:rPr>
        <w:t xml:space="preserve"> Женщина 80 лет, инвалид детства, без родственников, больна раком матки, проявляющимся периодическими кровотечениями, которые укорачивают жизнь больной. Профессор решает оперировать ее и, тем самым, продлить жизнь, несмотря на доводы других врачей о </w:t>
      </w:r>
      <w:proofErr w:type="spellStart"/>
      <w:r>
        <w:rPr>
          <w:color w:val="000000"/>
          <w:sz w:val="28"/>
          <w:szCs w:val="28"/>
        </w:rPr>
        <w:t>неперспективности</w:t>
      </w:r>
      <w:proofErr w:type="spellEnd"/>
      <w:r>
        <w:rPr>
          <w:color w:val="000000"/>
          <w:sz w:val="28"/>
          <w:szCs w:val="28"/>
        </w:rPr>
        <w:t xml:space="preserve"> этой операции. Совершенно очевидно, что ни о какой материальной заинтересованности в данном случае не может быть и речи. </w:t>
      </w:r>
    </w:p>
    <w:p w:rsidR="004F5A2F" w:rsidRDefault="004F5A2F" w:rsidP="004F5A2F">
      <w:pPr>
        <w:spacing w:line="360" w:lineRule="auto"/>
        <w:jc w:val="both"/>
        <w:rPr>
          <w:color w:val="000000"/>
          <w:sz w:val="28"/>
          <w:szCs w:val="28"/>
        </w:rPr>
      </w:pPr>
      <w:r>
        <w:rPr>
          <w:color w:val="000000"/>
          <w:sz w:val="28"/>
          <w:szCs w:val="28"/>
        </w:rPr>
        <w:t xml:space="preserve">С какой морально-этической традицией связано решение профессора? </w:t>
      </w:r>
    </w:p>
    <w:p w:rsidR="004F5A2F" w:rsidRDefault="004F5A2F" w:rsidP="004F5A2F">
      <w:pPr>
        <w:spacing w:line="360" w:lineRule="auto"/>
        <w:jc w:val="both"/>
        <w:rPr>
          <w:color w:val="000000"/>
          <w:sz w:val="28"/>
          <w:szCs w:val="28"/>
        </w:rPr>
      </w:pPr>
    </w:p>
    <w:p w:rsidR="004F5A2F" w:rsidRDefault="004F5A2F" w:rsidP="004F5A2F">
      <w:pPr>
        <w:spacing w:line="360" w:lineRule="auto"/>
        <w:jc w:val="both"/>
        <w:rPr>
          <w:sz w:val="28"/>
          <w:szCs w:val="28"/>
        </w:rPr>
      </w:pPr>
    </w:p>
    <w:p w:rsidR="004F5A2F" w:rsidRPr="004F5A2F" w:rsidRDefault="004F5A2F" w:rsidP="004F5A2F">
      <w:pPr>
        <w:spacing w:line="360" w:lineRule="auto"/>
        <w:rPr>
          <w:sz w:val="28"/>
          <w:szCs w:val="28"/>
        </w:rPr>
      </w:pPr>
    </w:p>
    <w:p w:rsidR="004F5A2F" w:rsidRPr="004F5A2F" w:rsidRDefault="004F5A2F" w:rsidP="004F5A2F">
      <w:pPr>
        <w:spacing w:line="360" w:lineRule="auto"/>
        <w:rPr>
          <w:sz w:val="28"/>
          <w:szCs w:val="28"/>
        </w:rPr>
      </w:pPr>
    </w:p>
    <w:sectPr w:rsidR="004F5A2F" w:rsidRPr="004F5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21A"/>
    <w:multiLevelType w:val="multilevel"/>
    <w:tmpl w:val="A60CA2D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7389A"/>
    <w:multiLevelType w:val="multilevel"/>
    <w:tmpl w:val="7B527F8E"/>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CA1D6C"/>
    <w:multiLevelType w:val="multilevel"/>
    <w:tmpl w:val="C6703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600D28"/>
    <w:multiLevelType w:val="multilevel"/>
    <w:tmpl w:val="D33AD6F2"/>
    <w:lvl w:ilvl="0">
      <w:start w:val="1"/>
      <w:numFmt w:val="decimal"/>
      <w:pStyle w:val="30"/>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925CF"/>
    <w:multiLevelType w:val="multilevel"/>
    <w:tmpl w:val="42CE6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D77781"/>
    <w:multiLevelType w:val="multilevel"/>
    <w:tmpl w:val="D220B482"/>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0C06DD"/>
    <w:multiLevelType w:val="multilevel"/>
    <w:tmpl w:val="E9A4E2BC"/>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305F25"/>
    <w:multiLevelType w:val="multilevel"/>
    <w:tmpl w:val="B35C40F2"/>
    <w:lvl w:ilvl="0">
      <w:start w:val="1"/>
      <w:numFmt w:val="decimal"/>
      <w:pStyle w:v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211662"/>
    <w:multiLevelType w:val="multilevel"/>
    <w:tmpl w:val="9F421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AC523A"/>
    <w:multiLevelType w:val="multilevel"/>
    <w:tmpl w:val="80D617A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AA9"/>
    <w:multiLevelType w:val="multilevel"/>
    <w:tmpl w:val="296A35E0"/>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1C1B0F"/>
    <w:multiLevelType w:val="multilevel"/>
    <w:tmpl w:val="87D4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FE7559"/>
    <w:multiLevelType w:val="multilevel"/>
    <w:tmpl w:val="2F1C8F1C"/>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DB321C"/>
    <w:multiLevelType w:val="multilevel"/>
    <w:tmpl w:val="382EB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BD0673"/>
    <w:multiLevelType w:val="multilevel"/>
    <w:tmpl w:val="386CF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5C5E2F"/>
    <w:multiLevelType w:val="multilevel"/>
    <w:tmpl w:val="E04C42A0"/>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1A33E9"/>
    <w:multiLevelType w:val="multilevel"/>
    <w:tmpl w:val="5EC2ACD2"/>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3C61CA"/>
    <w:multiLevelType w:val="multilevel"/>
    <w:tmpl w:val="83F86200"/>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6D3F08"/>
    <w:multiLevelType w:val="multilevel"/>
    <w:tmpl w:val="C18E1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327D70"/>
    <w:multiLevelType w:val="multilevel"/>
    <w:tmpl w:val="06C4D76C"/>
    <w:lvl w:ilvl="0">
      <w:start w:val="1"/>
      <w:numFmt w:val="decimal"/>
      <w:pStyle w:val="1"/>
      <w:lvlText w:val="%1)"/>
      <w:lvlJc w:val="left"/>
      <w:pPr>
        <w:ind w:left="720" w:hanging="360"/>
      </w:pPr>
    </w:lvl>
    <w:lvl w:ilvl="1">
      <w:start w:val="1"/>
      <w:numFmt w:val="lowerLetter"/>
      <w:pStyle w:val="20"/>
      <w:lvlText w:val="%2."/>
      <w:lvlJc w:val="left"/>
      <w:pPr>
        <w:ind w:left="1440" w:hanging="360"/>
      </w:pPr>
    </w:lvl>
    <w:lvl w:ilvl="2">
      <w:start w:val="1"/>
      <w:numFmt w:val="lowerRoman"/>
      <w:pStyle w:val="31"/>
      <w:lvlText w:val="%3."/>
      <w:lvlJc w:val="right"/>
      <w:pPr>
        <w:ind w:left="2160" w:hanging="180"/>
      </w:pPr>
    </w:lvl>
    <w:lvl w:ilvl="3">
      <w:start w:val="1"/>
      <w:numFmt w:val="decimal"/>
      <w:lvlText w:val="%4."/>
      <w:lvlJc w:val="left"/>
      <w:pPr>
        <w:ind w:left="2880" w:hanging="360"/>
      </w:pPr>
    </w:lvl>
    <w:lvl w:ilvl="4">
      <w:start w:val="1"/>
      <w:numFmt w:val="lowerLetter"/>
      <w:pStyle w:va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E82C37"/>
    <w:multiLevelType w:val="multilevel"/>
    <w:tmpl w:val="D0CE0EAC"/>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9311B9"/>
    <w:multiLevelType w:val="multilevel"/>
    <w:tmpl w:val="32346036"/>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255A67"/>
    <w:multiLevelType w:val="multilevel"/>
    <w:tmpl w:val="E64A5F2C"/>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23" w15:restartNumberingAfterBreak="0">
    <w:nsid w:val="613E5218"/>
    <w:multiLevelType w:val="multilevel"/>
    <w:tmpl w:val="5992A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2A6199"/>
    <w:multiLevelType w:val="multilevel"/>
    <w:tmpl w:val="D5F4A4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74F1997"/>
    <w:multiLevelType w:val="multilevel"/>
    <w:tmpl w:val="F0B87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DE75DC"/>
    <w:multiLevelType w:val="multilevel"/>
    <w:tmpl w:val="975A07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047C10"/>
    <w:multiLevelType w:val="multilevel"/>
    <w:tmpl w:val="86F01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851D1C"/>
    <w:multiLevelType w:val="multilevel"/>
    <w:tmpl w:val="EA207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832EAB"/>
    <w:multiLevelType w:val="multilevel"/>
    <w:tmpl w:val="02EED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8E424A"/>
    <w:multiLevelType w:val="multilevel"/>
    <w:tmpl w:val="BDCCD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86038C"/>
    <w:multiLevelType w:val="multilevel"/>
    <w:tmpl w:val="87566D4C"/>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9"/>
  </w:num>
  <w:num w:numId="3">
    <w:abstractNumId w:val="1"/>
  </w:num>
  <w:num w:numId="4">
    <w:abstractNumId w:val="3"/>
  </w:num>
  <w:num w:numId="5">
    <w:abstractNumId w:val="17"/>
  </w:num>
  <w:num w:numId="6">
    <w:abstractNumId w:val="2"/>
  </w:num>
  <w:num w:numId="7">
    <w:abstractNumId w:val="14"/>
  </w:num>
  <w:num w:numId="8">
    <w:abstractNumId w:val="18"/>
  </w:num>
  <w:num w:numId="9">
    <w:abstractNumId w:val="5"/>
  </w:num>
  <w:num w:numId="10">
    <w:abstractNumId w:val="7"/>
  </w:num>
  <w:num w:numId="11">
    <w:abstractNumId w:val="29"/>
  </w:num>
  <w:num w:numId="12">
    <w:abstractNumId w:val="28"/>
  </w:num>
  <w:num w:numId="13">
    <w:abstractNumId w:val="31"/>
  </w:num>
  <w:num w:numId="14">
    <w:abstractNumId w:val="16"/>
  </w:num>
  <w:num w:numId="15">
    <w:abstractNumId w:val="21"/>
  </w:num>
  <w:num w:numId="16">
    <w:abstractNumId w:val="13"/>
  </w:num>
  <w:num w:numId="17">
    <w:abstractNumId w:val="25"/>
  </w:num>
  <w:num w:numId="18">
    <w:abstractNumId w:val="11"/>
  </w:num>
  <w:num w:numId="19">
    <w:abstractNumId w:val="12"/>
  </w:num>
  <w:num w:numId="20">
    <w:abstractNumId w:val="23"/>
  </w:num>
  <w:num w:numId="21">
    <w:abstractNumId w:val="26"/>
  </w:num>
  <w:num w:numId="22">
    <w:abstractNumId w:val="0"/>
  </w:num>
  <w:num w:numId="23">
    <w:abstractNumId w:val="30"/>
  </w:num>
  <w:num w:numId="24">
    <w:abstractNumId w:val="8"/>
  </w:num>
  <w:num w:numId="25">
    <w:abstractNumId w:val="4"/>
  </w:num>
  <w:num w:numId="26">
    <w:abstractNumId w:val="20"/>
  </w:num>
  <w:num w:numId="27">
    <w:abstractNumId w:val="15"/>
  </w:num>
  <w:num w:numId="28">
    <w:abstractNumId w:val="10"/>
  </w:num>
  <w:num w:numId="29">
    <w:abstractNumId w:val="6"/>
  </w:num>
  <w:num w:numId="30">
    <w:abstractNumId w:val="27"/>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2F"/>
    <w:rsid w:val="004F5A2F"/>
    <w:rsid w:val="00963D48"/>
    <w:rsid w:val="00D97012"/>
    <w:rsid w:val="00FD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E674"/>
  <w15:chartTrackingRefBased/>
  <w15:docId w15:val="{F810102D-3453-4C7F-8241-A5516F0A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5A2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F5A2F"/>
    <w:pPr>
      <w:keepNext/>
      <w:numPr>
        <w:numId w:val="2"/>
      </w:numPr>
      <w:spacing w:before="240" w:after="60"/>
      <w:outlineLvl w:val="0"/>
    </w:pPr>
    <w:rPr>
      <w:b/>
      <w:kern w:val="28"/>
      <w:u w:val="single"/>
    </w:rPr>
  </w:style>
  <w:style w:type="paragraph" w:styleId="20">
    <w:name w:val="heading 2"/>
    <w:basedOn w:val="a0"/>
    <w:next w:val="a0"/>
    <w:link w:val="21"/>
    <w:qFormat/>
    <w:rsid w:val="004F5A2F"/>
    <w:pPr>
      <w:keepNext/>
      <w:numPr>
        <w:ilvl w:val="1"/>
        <w:numId w:val="2"/>
      </w:numPr>
      <w:spacing w:before="240" w:after="60"/>
      <w:outlineLvl w:val="1"/>
    </w:pPr>
  </w:style>
  <w:style w:type="paragraph" w:styleId="31">
    <w:name w:val="heading 3"/>
    <w:basedOn w:val="a0"/>
    <w:next w:val="a0"/>
    <w:link w:val="32"/>
    <w:qFormat/>
    <w:rsid w:val="004F5A2F"/>
    <w:pPr>
      <w:keepNext/>
      <w:numPr>
        <w:ilvl w:val="2"/>
        <w:numId w:val="2"/>
      </w:numPr>
      <w:tabs>
        <w:tab w:val="num" w:pos="720"/>
      </w:tabs>
      <w:ind w:left="-720"/>
      <w:jc w:val="center"/>
      <w:outlineLvl w:val="2"/>
    </w:pPr>
    <w:rPr>
      <w:rFonts w:ascii="Arial" w:hAnsi="Arial"/>
      <w:b/>
      <w:sz w:val="22"/>
      <w:szCs w:val="20"/>
    </w:rPr>
  </w:style>
  <w:style w:type="paragraph" w:styleId="4">
    <w:name w:val="heading 4"/>
    <w:basedOn w:val="a0"/>
    <w:next w:val="a0"/>
    <w:link w:val="40"/>
    <w:qFormat/>
    <w:rsid w:val="004F5A2F"/>
    <w:pPr>
      <w:keepNext/>
      <w:numPr>
        <w:ilvl w:val="3"/>
        <w:numId w:val="1"/>
      </w:numPr>
      <w:spacing w:before="240" w:after="60"/>
      <w:outlineLvl w:val="3"/>
    </w:pPr>
    <w:rPr>
      <w:rFonts w:ascii="Arial" w:hAnsi="Arial"/>
      <w:b/>
      <w:szCs w:val="20"/>
    </w:rPr>
  </w:style>
  <w:style w:type="paragraph" w:styleId="5">
    <w:name w:val="heading 5"/>
    <w:basedOn w:val="a0"/>
    <w:next w:val="a0"/>
    <w:link w:val="50"/>
    <w:qFormat/>
    <w:rsid w:val="004F5A2F"/>
    <w:pPr>
      <w:numPr>
        <w:ilvl w:val="4"/>
        <w:numId w:val="2"/>
      </w:numPr>
      <w:spacing w:before="240" w:after="60"/>
      <w:outlineLvl w:val="4"/>
    </w:pPr>
    <w:rPr>
      <w:rFonts w:ascii="Arial" w:hAnsi="Arial"/>
      <w:sz w:val="22"/>
      <w:szCs w:val="20"/>
    </w:rPr>
  </w:style>
  <w:style w:type="paragraph" w:styleId="6">
    <w:name w:val="heading 6"/>
    <w:basedOn w:val="a0"/>
    <w:next w:val="a0"/>
    <w:link w:val="60"/>
    <w:qFormat/>
    <w:rsid w:val="004F5A2F"/>
    <w:pPr>
      <w:numPr>
        <w:ilvl w:val="5"/>
        <w:numId w:val="1"/>
      </w:numPr>
      <w:spacing w:before="240" w:after="60"/>
      <w:outlineLvl w:val="5"/>
    </w:pPr>
    <w:rPr>
      <w:i/>
      <w:sz w:val="22"/>
      <w:szCs w:val="20"/>
    </w:rPr>
  </w:style>
  <w:style w:type="paragraph" w:styleId="7">
    <w:name w:val="heading 7"/>
    <w:basedOn w:val="a0"/>
    <w:next w:val="a0"/>
    <w:link w:val="70"/>
    <w:qFormat/>
    <w:rsid w:val="004F5A2F"/>
    <w:pPr>
      <w:keepNext/>
      <w:numPr>
        <w:ilvl w:val="6"/>
        <w:numId w:val="1"/>
      </w:numPr>
      <w:spacing w:line="360" w:lineRule="auto"/>
      <w:jc w:val="center"/>
      <w:outlineLvl w:val="6"/>
    </w:pPr>
    <w:rPr>
      <w:rFonts w:ascii="Arial" w:hAnsi="Arial"/>
      <w:b/>
      <w:sz w:val="28"/>
      <w:szCs w:val="20"/>
    </w:rPr>
  </w:style>
  <w:style w:type="paragraph" w:styleId="8">
    <w:name w:val="heading 8"/>
    <w:basedOn w:val="a0"/>
    <w:next w:val="a0"/>
    <w:link w:val="80"/>
    <w:qFormat/>
    <w:rsid w:val="004F5A2F"/>
    <w:pPr>
      <w:numPr>
        <w:ilvl w:val="7"/>
        <w:numId w:val="1"/>
      </w:numPr>
      <w:spacing w:before="240" w:after="60"/>
      <w:outlineLvl w:val="7"/>
    </w:pPr>
    <w:rPr>
      <w:rFonts w:ascii="Arial" w:hAnsi="Arial"/>
      <w:i/>
      <w:sz w:val="20"/>
      <w:szCs w:val="20"/>
    </w:rPr>
  </w:style>
  <w:style w:type="paragraph" w:styleId="9">
    <w:name w:val="heading 9"/>
    <w:basedOn w:val="a0"/>
    <w:next w:val="a0"/>
    <w:link w:val="90"/>
    <w:qFormat/>
    <w:rsid w:val="004F5A2F"/>
    <w:pPr>
      <w:numPr>
        <w:ilvl w:val="8"/>
        <w:numId w:val="1"/>
      </w:num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F5A2F"/>
    <w:rPr>
      <w:rFonts w:ascii="Times New Roman" w:eastAsia="Times New Roman" w:hAnsi="Times New Roman" w:cs="Times New Roman"/>
      <w:b/>
      <w:kern w:val="28"/>
      <w:sz w:val="24"/>
      <w:szCs w:val="24"/>
      <w:u w:val="single"/>
      <w:lang w:eastAsia="ru-RU"/>
    </w:rPr>
  </w:style>
  <w:style w:type="character" w:customStyle="1" w:styleId="21">
    <w:name w:val="Заголовок 2 Знак"/>
    <w:basedOn w:val="a1"/>
    <w:link w:val="20"/>
    <w:rsid w:val="004F5A2F"/>
    <w:rPr>
      <w:rFonts w:ascii="Times New Roman" w:eastAsia="Times New Roman" w:hAnsi="Times New Roman" w:cs="Times New Roman"/>
      <w:sz w:val="24"/>
      <w:szCs w:val="24"/>
      <w:lang w:eastAsia="ru-RU"/>
    </w:rPr>
  </w:style>
  <w:style w:type="character" w:customStyle="1" w:styleId="32">
    <w:name w:val="Заголовок 3 Знак"/>
    <w:basedOn w:val="a1"/>
    <w:link w:val="31"/>
    <w:rsid w:val="004F5A2F"/>
    <w:rPr>
      <w:rFonts w:ascii="Arial" w:eastAsia="Times New Roman" w:hAnsi="Arial" w:cs="Times New Roman"/>
      <w:b/>
      <w:szCs w:val="20"/>
      <w:lang w:eastAsia="ru-RU"/>
    </w:rPr>
  </w:style>
  <w:style w:type="character" w:customStyle="1" w:styleId="40">
    <w:name w:val="Заголовок 4 Знак"/>
    <w:basedOn w:val="a1"/>
    <w:link w:val="4"/>
    <w:rsid w:val="004F5A2F"/>
    <w:rPr>
      <w:rFonts w:ascii="Arial" w:eastAsia="Times New Roman" w:hAnsi="Arial" w:cs="Times New Roman"/>
      <w:b/>
      <w:sz w:val="24"/>
      <w:szCs w:val="20"/>
      <w:lang w:eastAsia="ru-RU"/>
    </w:rPr>
  </w:style>
  <w:style w:type="character" w:customStyle="1" w:styleId="50">
    <w:name w:val="Заголовок 5 Знак"/>
    <w:basedOn w:val="a1"/>
    <w:link w:val="5"/>
    <w:rsid w:val="004F5A2F"/>
    <w:rPr>
      <w:rFonts w:ascii="Arial" w:eastAsia="Times New Roman" w:hAnsi="Arial" w:cs="Times New Roman"/>
      <w:szCs w:val="20"/>
      <w:lang w:eastAsia="ru-RU"/>
    </w:rPr>
  </w:style>
  <w:style w:type="character" w:customStyle="1" w:styleId="60">
    <w:name w:val="Заголовок 6 Знак"/>
    <w:basedOn w:val="a1"/>
    <w:link w:val="6"/>
    <w:rsid w:val="004F5A2F"/>
    <w:rPr>
      <w:rFonts w:ascii="Times New Roman" w:eastAsia="Times New Roman" w:hAnsi="Times New Roman" w:cs="Times New Roman"/>
      <w:i/>
      <w:szCs w:val="20"/>
      <w:lang w:eastAsia="ru-RU"/>
    </w:rPr>
  </w:style>
  <w:style w:type="character" w:customStyle="1" w:styleId="70">
    <w:name w:val="Заголовок 7 Знак"/>
    <w:basedOn w:val="a1"/>
    <w:link w:val="7"/>
    <w:rsid w:val="004F5A2F"/>
    <w:rPr>
      <w:rFonts w:ascii="Arial" w:eastAsia="Times New Roman" w:hAnsi="Arial" w:cs="Times New Roman"/>
      <w:b/>
      <w:sz w:val="28"/>
      <w:szCs w:val="20"/>
      <w:lang w:eastAsia="ru-RU"/>
    </w:rPr>
  </w:style>
  <w:style w:type="character" w:customStyle="1" w:styleId="80">
    <w:name w:val="Заголовок 8 Знак"/>
    <w:basedOn w:val="a1"/>
    <w:link w:val="8"/>
    <w:rsid w:val="004F5A2F"/>
    <w:rPr>
      <w:rFonts w:ascii="Arial" w:eastAsia="Times New Roman" w:hAnsi="Arial" w:cs="Times New Roman"/>
      <w:i/>
      <w:sz w:val="20"/>
      <w:szCs w:val="20"/>
      <w:lang w:eastAsia="ru-RU"/>
    </w:rPr>
  </w:style>
  <w:style w:type="character" w:customStyle="1" w:styleId="90">
    <w:name w:val="Заголовок 9 Знак"/>
    <w:basedOn w:val="a1"/>
    <w:link w:val="9"/>
    <w:rsid w:val="004F5A2F"/>
    <w:rPr>
      <w:rFonts w:ascii="Arial" w:eastAsia="Times New Roman" w:hAnsi="Arial" w:cs="Times New Roman"/>
      <w:b/>
      <w:i/>
      <w:sz w:val="18"/>
      <w:szCs w:val="20"/>
      <w:lang w:eastAsia="ru-RU"/>
    </w:rPr>
  </w:style>
  <w:style w:type="paragraph" w:customStyle="1" w:styleId="2">
    <w:name w:val="2ур"/>
    <w:basedOn w:val="a0"/>
    <w:rsid w:val="004F5A2F"/>
    <w:pPr>
      <w:numPr>
        <w:ilvl w:val="1"/>
        <w:numId w:val="3"/>
      </w:numPr>
      <w:spacing w:after="120"/>
      <w:jc w:val="both"/>
    </w:pPr>
    <w:rPr>
      <w:szCs w:val="20"/>
    </w:rPr>
  </w:style>
  <w:style w:type="paragraph" w:customStyle="1" w:styleId="3">
    <w:name w:val="3ур"/>
    <w:basedOn w:val="a0"/>
    <w:rsid w:val="004F5A2F"/>
    <w:pPr>
      <w:numPr>
        <w:ilvl w:val="2"/>
        <w:numId w:val="3"/>
      </w:numPr>
      <w:spacing w:after="120"/>
      <w:jc w:val="both"/>
    </w:pPr>
    <w:rPr>
      <w:szCs w:val="20"/>
    </w:rPr>
  </w:style>
  <w:style w:type="paragraph" w:styleId="30">
    <w:name w:val="toc 3"/>
    <w:basedOn w:val="a0"/>
    <w:next w:val="a0"/>
    <w:autoRedefine/>
    <w:semiHidden/>
    <w:rsid w:val="004F5A2F"/>
    <w:pPr>
      <w:numPr>
        <w:numId w:val="4"/>
      </w:numPr>
      <w:spacing w:before="60"/>
    </w:pPr>
    <w:rPr>
      <w:szCs w:val="20"/>
    </w:rPr>
  </w:style>
  <w:style w:type="paragraph" w:customStyle="1" w:styleId="a">
    <w:name w:val="опа"/>
    <w:basedOn w:val="a0"/>
    <w:rsid w:val="004F5A2F"/>
    <w:pPr>
      <w:numPr>
        <w:numId w:val="9"/>
      </w:numPr>
    </w:pPr>
  </w:style>
  <w:style w:type="paragraph" w:customStyle="1" w:styleId="-">
    <w:name w:val="Переч&quot;-&quot;"/>
    <w:basedOn w:val="a0"/>
    <w:rsid w:val="004F5A2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12609" TargetMode="External"/><Relationship Id="rId5" Type="http://schemas.openxmlformats.org/officeDocument/2006/relationships/hyperlink" Target="http://base.garant.ru/1211511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3246</Words>
  <Characters>18505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EB-Laboratory</dc:creator>
  <cp:keywords/>
  <dc:description/>
  <cp:lastModifiedBy>EB-Laboratory</cp:lastModifiedBy>
  <cp:revision>1</cp:revision>
  <dcterms:created xsi:type="dcterms:W3CDTF">2021-11-08T06:42:00Z</dcterms:created>
  <dcterms:modified xsi:type="dcterms:W3CDTF">2021-11-08T06:47:00Z</dcterms:modified>
</cp:coreProperties>
</file>