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244673" w:rsidRPr="007045F7" w:rsidRDefault="00244673" w:rsidP="00C32F4B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дисциплины</w:t>
      </w:r>
    </w:p>
    <w:p w:rsidR="00014829" w:rsidRPr="00014829" w:rsidRDefault="00014829" w:rsidP="00014829">
      <w:pPr>
        <w:spacing w:line="360" w:lineRule="auto"/>
        <w:jc w:val="center"/>
        <w:rPr>
          <w:b/>
        </w:rPr>
      </w:pPr>
      <w:r w:rsidRPr="00014829">
        <w:rPr>
          <w:b/>
        </w:rPr>
        <w:t>ПЕДИАТРИЯ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</w:t>
      </w:r>
      <w:bookmarkStart w:id="0" w:name="_GoBack"/>
      <w:bookmarkEnd w:id="0"/>
      <w:r w:rsidRPr="007045F7">
        <w:rPr>
          <w:b/>
        </w:rPr>
        <w:t>ки</w:t>
      </w:r>
      <w:r w:rsidR="00E65EA2">
        <w:t xml:space="preserve"> – 31</w:t>
      </w:r>
      <w:r w:rsidRPr="007045F7">
        <w:t xml:space="preserve">.06.01 </w:t>
      </w:r>
      <w:r w:rsidR="00E65EA2">
        <w:t>Клиническая</w:t>
      </w:r>
      <w:r w:rsidR="00BA1A68">
        <w:t xml:space="preserve"> медицина</w:t>
      </w:r>
    </w:p>
    <w:p w:rsidR="00764253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C32F4B" w:rsidRPr="007045F7">
        <w:t>–</w:t>
      </w:r>
      <w:r w:rsidR="00040CFF">
        <w:t xml:space="preserve"> </w:t>
      </w:r>
      <w:r w:rsidR="00C27FA3">
        <w:t xml:space="preserve">Педиатрия 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</w:t>
      </w:r>
      <w:r w:rsidR="00040CFF">
        <w:t>очная/</w:t>
      </w:r>
      <w:r w:rsidR="005C39C4">
        <w:t>за</w:t>
      </w:r>
      <w:r w:rsidRPr="007045F7">
        <w:t>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="005B3788">
        <w:t xml:space="preserve"> </w:t>
      </w:r>
      <w:r w:rsidR="00040CFF">
        <w:t>3 года/</w:t>
      </w:r>
      <w:r w:rsidR="005C39C4">
        <w:t>4</w:t>
      </w:r>
      <w:r w:rsidR="005B3788">
        <w:t xml:space="preserve"> года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244673" w:rsidRPr="007045F7" w:rsidRDefault="001E5A92" w:rsidP="00C32F4B">
      <w:pPr>
        <w:spacing w:line="360" w:lineRule="auto"/>
        <w:jc w:val="both"/>
      </w:pPr>
      <w:r>
        <w:t>Вариативная</w:t>
      </w:r>
      <w:r w:rsidR="00C32F4B" w:rsidRPr="007045F7">
        <w:t xml:space="preserve"> часть</w:t>
      </w:r>
      <w:r w:rsidR="005B3788">
        <w:t>.</w:t>
      </w:r>
      <w:r w:rsidR="00C32F4B" w:rsidRPr="007045F7">
        <w:t xml:space="preserve"> </w:t>
      </w:r>
      <w:r w:rsidR="005B3788">
        <w:t>Блок</w:t>
      </w:r>
      <w:r w:rsidR="00C32F4B" w:rsidRPr="007045F7">
        <w:t xml:space="preserve"> 1 </w:t>
      </w:r>
      <w:r w:rsidR="00E65EA2">
        <w:t>«Обязательные дисциплины (модули)»</w:t>
      </w:r>
    </w:p>
    <w:p w:rsidR="00C32F4B" w:rsidRPr="007045F7" w:rsidRDefault="00C32F4B" w:rsidP="00C32F4B">
      <w:pPr>
        <w:spacing w:line="360" w:lineRule="auto"/>
        <w:jc w:val="both"/>
      </w:pPr>
      <w:r w:rsidRPr="007045F7">
        <w:t>Код дисциплины: Б1.</w:t>
      </w:r>
      <w:r w:rsidR="009B6736">
        <w:t>В.ОД.1</w:t>
      </w:r>
    </w:p>
    <w:p w:rsidR="001E5A92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4"/>
        <w:gridCol w:w="4652"/>
      </w:tblGrid>
      <w:tr w:rsidR="001E5A92" w:rsidTr="001E5A92">
        <w:trPr>
          <w:trHeight w:val="556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З.Е. / Академические час</w:t>
            </w:r>
            <w:r>
              <w:rPr>
                <w:b/>
                <w:sz w:val="24"/>
                <w:szCs w:val="24"/>
                <w:lang w:eastAsia="en-US"/>
              </w:rPr>
              <w:t>ы</w:t>
            </w:r>
          </w:p>
        </w:tc>
      </w:tr>
      <w:tr w:rsidR="001E5A92" w:rsidTr="001E5A92">
        <w:trPr>
          <w:trHeight w:val="28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трудоемкость дисциплины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5/180</w:t>
            </w:r>
          </w:p>
        </w:tc>
      </w:tr>
      <w:tr w:rsidR="001E5A92" w:rsidTr="001E5A92">
        <w:trPr>
          <w:trHeight w:val="26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Аудиторные занятия (всего)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</w:tr>
      <w:tr w:rsidR="001E5A92" w:rsidTr="001E5A92">
        <w:trPr>
          <w:trHeight w:val="1262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1E5A92" w:rsidRDefault="001E5A92" w:rsidP="001E5A92">
            <w:pPr>
              <w:pStyle w:val="11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лекции </w:t>
            </w:r>
          </w:p>
          <w:p w:rsidR="001E5A92" w:rsidRDefault="001E5A92" w:rsidP="001E5A92">
            <w:pPr>
              <w:pStyle w:val="11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2" w:rsidRDefault="001E5A92">
            <w:pPr>
              <w:pStyle w:val="11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E5A92" w:rsidRDefault="001E5A92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  <w:p w:rsidR="001E5A92" w:rsidRDefault="001E5A92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</w:tr>
      <w:tr w:rsidR="001E5A92" w:rsidTr="001E5A92">
        <w:trPr>
          <w:trHeight w:val="26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pStyle w:val="11"/>
              <w:spacing w:line="360" w:lineRule="auto"/>
              <w:ind w:firstLine="7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r w:rsidRPr="007045F7">
        <w:rPr>
          <w:b/>
        </w:rPr>
        <w:t>Перечень формируемых компетенций</w:t>
      </w:r>
    </w:p>
    <w:p w:rsidR="00E65EA2" w:rsidRPr="00E65EA2" w:rsidRDefault="00E65EA2" w:rsidP="00E65EA2">
      <w:pPr>
        <w:pStyle w:val="a6"/>
        <w:numPr>
          <w:ilvl w:val="0"/>
          <w:numId w:val="10"/>
        </w:numPr>
        <w:spacing w:line="360" w:lineRule="auto"/>
        <w:rPr>
          <w:rFonts w:eastAsia="Calibri"/>
          <w:bCs/>
          <w:lang w:eastAsia="en-US"/>
        </w:rPr>
      </w:pPr>
      <w:r w:rsidRPr="00E65EA2">
        <w:rPr>
          <w:rFonts w:eastAsia="Calibri"/>
          <w:bCs/>
          <w:lang w:eastAsia="en-US"/>
        </w:rPr>
        <w:t xml:space="preserve">готовность к осуществлению комплекса научных исследования, направленных на раннюю диагностику заболеваний, выявление причин и </w:t>
      </w:r>
      <w:r>
        <w:rPr>
          <w:rFonts w:eastAsia="Calibri"/>
          <w:bCs/>
          <w:lang w:eastAsia="en-US"/>
        </w:rPr>
        <w:t>условий их возникновения (ПК-1)</w:t>
      </w:r>
    </w:p>
    <w:p w:rsidR="00E65EA2" w:rsidRPr="00E65EA2" w:rsidRDefault="00E65EA2" w:rsidP="00E65EA2">
      <w:pPr>
        <w:pStyle w:val="a6"/>
        <w:numPr>
          <w:ilvl w:val="0"/>
          <w:numId w:val="10"/>
        </w:numPr>
        <w:spacing w:line="360" w:lineRule="auto"/>
        <w:rPr>
          <w:rFonts w:eastAsia="Calibri"/>
          <w:bCs/>
          <w:lang w:eastAsia="en-US"/>
        </w:rPr>
      </w:pPr>
      <w:r w:rsidRPr="00E65EA2">
        <w:rPr>
          <w:rFonts w:eastAsia="Calibri"/>
          <w:bCs/>
          <w:lang w:eastAsia="en-US"/>
        </w:rPr>
        <w:t>готовность к разработке мероприятий направленных на профилактику заболеваний, сохранение и укрепление здоровья и формировани</w:t>
      </w:r>
      <w:r>
        <w:rPr>
          <w:rFonts w:eastAsia="Calibri"/>
          <w:bCs/>
          <w:lang w:eastAsia="en-US"/>
        </w:rPr>
        <w:t>е здорового образа жизни (ПК-2)</w:t>
      </w:r>
    </w:p>
    <w:p w:rsidR="00E65EA2" w:rsidRPr="00E65EA2" w:rsidRDefault="00E65EA2" w:rsidP="00E65EA2">
      <w:pPr>
        <w:pStyle w:val="a6"/>
        <w:numPr>
          <w:ilvl w:val="0"/>
          <w:numId w:val="10"/>
        </w:numPr>
        <w:spacing w:line="360" w:lineRule="auto"/>
        <w:rPr>
          <w:rFonts w:eastAsia="Calibri"/>
          <w:bCs/>
          <w:lang w:eastAsia="en-US"/>
        </w:rPr>
      </w:pPr>
      <w:r w:rsidRPr="00E65EA2">
        <w:rPr>
          <w:rFonts w:eastAsia="Calibri"/>
          <w:bCs/>
          <w:lang w:eastAsia="en-US"/>
        </w:rPr>
        <w:t>готовность к применению научно обоснованных методик сбора и анализа медико-статистических показателей здоровья населения на основе принципов доказательной медицины</w:t>
      </w:r>
      <w:r>
        <w:rPr>
          <w:rFonts w:eastAsia="Calibri"/>
          <w:bCs/>
          <w:lang w:eastAsia="en-US"/>
        </w:rPr>
        <w:t xml:space="preserve"> (ПК-3)</w:t>
      </w:r>
    </w:p>
    <w:p w:rsidR="00E65EA2" w:rsidRPr="00E65EA2" w:rsidRDefault="00E65EA2" w:rsidP="00E65EA2">
      <w:pPr>
        <w:pStyle w:val="a6"/>
        <w:numPr>
          <w:ilvl w:val="0"/>
          <w:numId w:val="10"/>
        </w:numPr>
        <w:spacing w:line="360" w:lineRule="auto"/>
        <w:rPr>
          <w:rFonts w:eastAsia="Calibri"/>
          <w:bCs/>
          <w:lang w:eastAsia="en-US"/>
        </w:rPr>
      </w:pPr>
      <w:r w:rsidRPr="00E65EA2">
        <w:rPr>
          <w:rFonts w:eastAsia="Calibri"/>
          <w:bCs/>
          <w:lang w:eastAsia="en-US"/>
        </w:rPr>
        <w:t>готовность к разработке новых научно обоснованных методов лечения и реабил</w:t>
      </w:r>
      <w:r>
        <w:rPr>
          <w:rFonts w:eastAsia="Calibri"/>
          <w:bCs/>
          <w:lang w:eastAsia="en-US"/>
        </w:rPr>
        <w:t>итации в здравоохранении (ПК-4)</w:t>
      </w:r>
    </w:p>
    <w:p w:rsidR="00E65EA2" w:rsidRPr="00E65EA2" w:rsidRDefault="00E65EA2" w:rsidP="00E65EA2">
      <w:pPr>
        <w:pStyle w:val="a6"/>
        <w:numPr>
          <w:ilvl w:val="0"/>
          <w:numId w:val="10"/>
        </w:numPr>
        <w:spacing w:line="360" w:lineRule="auto"/>
        <w:rPr>
          <w:rFonts w:eastAsia="Calibri"/>
          <w:bCs/>
          <w:lang w:eastAsia="en-US"/>
        </w:rPr>
      </w:pPr>
      <w:r w:rsidRPr="00E65EA2">
        <w:rPr>
          <w:rFonts w:eastAsia="Calibri"/>
          <w:bCs/>
          <w:lang w:eastAsia="en-US"/>
        </w:rPr>
        <w:lastRenderedPageBreak/>
        <w:t>способность и готовность разрабатывать лечебные мероприятия при заболеваниях, требующих срочного ме</w:t>
      </w:r>
      <w:r>
        <w:rPr>
          <w:rFonts w:eastAsia="Calibri"/>
          <w:bCs/>
          <w:lang w:eastAsia="en-US"/>
        </w:rPr>
        <w:t>дицинского вмешательства (ПК-5)</w:t>
      </w:r>
    </w:p>
    <w:p w:rsidR="00E65EA2" w:rsidRPr="00E65EA2" w:rsidRDefault="00E65EA2" w:rsidP="00E65EA2">
      <w:pPr>
        <w:pStyle w:val="a6"/>
        <w:numPr>
          <w:ilvl w:val="0"/>
          <w:numId w:val="10"/>
        </w:numPr>
        <w:spacing w:line="360" w:lineRule="auto"/>
        <w:rPr>
          <w:rFonts w:eastAsia="Calibri"/>
          <w:bCs/>
          <w:lang w:eastAsia="en-US"/>
        </w:rPr>
      </w:pPr>
      <w:r w:rsidRPr="00E65EA2">
        <w:rPr>
          <w:rFonts w:eastAsia="Calibri"/>
          <w:bCs/>
          <w:lang w:eastAsia="en-US"/>
        </w:rPr>
        <w:t>готовность к проведению клинико-экономического анализа разработанных методик и методов, направленных на</w:t>
      </w:r>
      <w:r>
        <w:rPr>
          <w:rFonts w:eastAsia="Calibri"/>
          <w:bCs/>
          <w:lang w:eastAsia="en-US"/>
        </w:rPr>
        <w:t xml:space="preserve"> охрану здоровья граждан (ПК-6)</w:t>
      </w:r>
    </w:p>
    <w:p w:rsidR="00C32F4B" w:rsidRPr="007045F7" w:rsidRDefault="003463F1" w:rsidP="00E65EA2">
      <w:pPr>
        <w:pStyle w:val="a6"/>
        <w:numPr>
          <w:ilvl w:val="0"/>
          <w:numId w:val="1"/>
        </w:numPr>
        <w:spacing w:line="360" w:lineRule="auto"/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42727D">
        <w:t xml:space="preserve">дифференцированный </w:t>
      </w:r>
      <w:r w:rsidR="00581690" w:rsidRPr="007045F7">
        <w:t xml:space="preserve">зачет, </w:t>
      </w:r>
      <w:r w:rsidRPr="007045F7">
        <w:t>экзамен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F5" w:rsidRDefault="009A5DF5">
      <w:r>
        <w:separator/>
      </w:r>
    </w:p>
  </w:endnote>
  <w:endnote w:type="continuationSeparator" w:id="0">
    <w:p w:rsidR="009A5DF5" w:rsidRDefault="009A5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CE07B2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9A5DF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CE07B2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9A5D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F5" w:rsidRDefault="009A5DF5">
      <w:r>
        <w:separator/>
      </w:r>
    </w:p>
  </w:footnote>
  <w:footnote w:type="continuationSeparator" w:id="0">
    <w:p w:rsidR="009A5DF5" w:rsidRDefault="009A5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4C3D"/>
    <w:multiLevelType w:val="hybridMultilevel"/>
    <w:tmpl w:val="11068E50"/>
    <w:lvl w:ilvl="0" w:tplc="EB7A3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9559F"/>
    <w:multiLevelType w:val="hybridMultilevel"/>
    <w:tmpl w:val="0980F21E"/>
    <w:lvl w:ilvl="0" w:tplc="319C9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056B70"/>
    <w:multiLevelType w:val="hybridMultilevel"/>
    <w:tmpl w:val="D87230A6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6F130BB3"/>
    <w:multiLevelType w:val="hybridMultilevel"/>
    <w:tmpl w:val="019C3B6C"/>
    <w:lvl w:ilvl="0" w:tplc="D8C491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1140C"/>
    <w:rsid w:val="00014829"/>
    <w:rsid w:val="00040CFF"/>
    <w:rsid w:val="000414FF"/>
    <w:rsid w:val="001E5A92"/>
    <w:rsid w:val="00244673"/>
    <w:rsid w:val="002A5B16"/>
    <w:rsid w:val="003157D3"/>
    <w:rsid w:val="003463F1"/>
    <w:rsid w:val="00367BF2"/>
    <w:rsid w:val="0042727D"/>
    <w:rsid w:val="004F24E0"/>
    <w:rsid w:val="004F6760"/>
    <w:rsid w:val="00566B72"/>
    <w:rsid w:val="005707D9"/>
    <w:rsid w:val="00573500"/>
    <w:rsid w:val="00581690"/>
    <w:rsid w:val="005B3788"/>
    <w:rsid w:val="005C39C4"/>
    <w:rsid w:val="00626AE3"/>
    <w:rsid w:val="00682FD7"/>
    <w:rsid w:val="007045F7"/>
    <w:rsid w:val="00764253"/>
    <w:rsid w:val="007B7CF3"/>
    <w:rsid w:val="00820FE8"/>
    <w:rsid w:val="008B2147"/>
    <w:rsid w:val="009A5DF5"/>
    <w:rsid w:val="009B6736"/>
    <w:rsid w:val="00BA1A68"/>
    <w:rsid w:val="00C27FA3"/>
    <w:rsid w:val="00C32F4B"/>
    <w:rsid w:val="00C629B8"/>
    <w:rsid w:val="00C706A6"/>
    <w:rsid w:val="00CE07B2"/>
    <w:rsid w:val="00CE5B59"/>
    <w:rsid w:val="00E65EA2"/>
    <w:rsid w:val="00E913CF"/>
    <w:rsid w:val="00F809F0"/>
    <w:rsid w:val="00FA7D48"/>
    <w:rsid w:val="00FB4134"/>
    <w:rsid w:val="00FF0F3E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3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Для таблиц"/>
    <w:basedOn w:val="a"/>
    <w:uiPriority w:val="99"/>
    <w:rsid w:val="009B6736"/>
    <w:pPr>
      <w:tabs>
        <w:tab w:val="left" w:pos="70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3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Для таблиц"/>
    <w:basedOn w:val="a"/>
    <w:uiPriority w:val="99"/>
    <w:rsid w:val="009B6736"/>
    <w:pPr>
      <w:tabs>
        <w:tab w:val="left" w:pos="70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5</cp:revision>
  <cp:lastPrinted>2019-04-15T15:38:00Z</cp:lastPrinted>
  <dcterms:created xsi:type="dcterms:W3CDTF">2019-04-22T11:33:00Z</dcterms:created>
  <dcterms:modified xsi:type="dcterms:W3CDTF">2019-05-01T15:33:00Z</dcterms:modified>
</cp:coreProperties>
</file>