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DD2EBA" w:rsidRPr="00DD2EBA" w:rsidRDefault="00DD2EBA" w:rsidP="00DD2EBA">
      <w:pPr>
        <w:spacing w:line="360" w:lineRule="auto"/>
        <w:jc w:val="center"/>
        <w:rPr>
          <w:b/>
        </w:rPr>
      </w:pPr>
      <w:r w:rsidRPr="00DD2EBA">
        <w:rPr>
          <w:b/>
        </w:rPr>
        <w:t>КЛЕТОЧНАЯ БИОЛОГИЯ, ЦИТОЛОГИЯ И ГИСТОЛОГИ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F34CD8">
        <w:t xml:space="preserve"> – 06</w:t>
      </w:r>
      <w:r w:rsidRPr="007045F7">
        <w:t xml:space="preserve">.06.01 </w:t>
      </w:r>
      <w:r w:rsidR="00F34CD8">
        <w:t>Биологические науки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DE4E32">
        <w:t>Клеточная биология, цитология и гистология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2C0F26">
        <w:t xml:space="preserve"> 4</w:t>
      </w:r>
      <w:bookmarkStart w:id="0" w:name="_GoBack"/>
      <w:bookmarkEnd w:id="0"/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1E5A92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32145A">
        <w:t>«Обязательные дисциплины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9B6736">
        <w:t>В.ОД.1</w:t>
      </w:r>
    </w:p>
    <w:p w:rsidR="001E5A92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652"/>
      </w:tblGrid>
      <w:tr w:rsidR="001E5A92" w:rsidTr="001E5A92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1E5A92" w:rsidTr="001E5A92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5/180</w:t>
            </w:r>
          </w:p>
        </w:tc>
      </w:tr>
      <w:tr w:rsidR="001E5A92" w:rsidTr="001E5A92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1E5A92" w:rsidTr="001E5A92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1E5A92" w:rsidRDefault="001E5A92" w:rsidP="001E5A92">
            <w:pPr>
              <w:pStyle w:val="11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1E5A92" w:rsidRDefault="001E5A92" w:rsidP="001E5A92">
            <w:pPr>
              <w:pStyle w:val="11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2" w:rsidRDefault="001E5A92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1E5A92" w:rsidTr="001E5A92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F34CD8" w:rsidRPr="00F34CD8" w:rsidRDefault="00F34CD8" w:rsidP="00F34CD8">
      <w:pPr>
        <w:pStyle w:val="ConsPlusNormal"/>
        <w:numPr>
          <w:ilvl w:val="0"/>
          <w:numId w:val="10"/>
        </w:numPr>
        <w:tabs>
          <w:tab w:val="clear" w:pos="708"/>
          <w:tab w:val="left" w:pos="78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4CD8">
        <w:rPr>
          <w:rFonts w:ascii="Times New Roman" w:hAnsi="Times New Roman" w:cs="Times New Roman"/>
          <w:sz w:val="24"/>
          <w:szCs w:val="24"/>
        </w:rPr>
        <w:t>способность применять методологию теоретических и экспериментальных исследований (ПК-1)</w:t>
      </w:r>
    </w:p>
    <w:p w:rsidR="00F34CD8" w:rsidRPr="00F34CD8" w:rsidRDefault="00F34CD8" w:rsidP="00F34CD8">
      <w:pPr>
        <w:pStyle w:val="ConsPlusNormal"/>
        <w:numPr>
          <w:ilvl w:val="0"/>
          <w:numId w:val="10"/>
        </w:numPr>
        <w:tabs>
          <w:tab w:val="clear" w:pos="708"/>
          <w:tab w:val="left" w:pos="78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4CD8">
        <w:rPr>
          <w:rFonts w:ascii="Times New Roman" w:hAnsi="Times New Roman" w:cs="Times New Roman"/>
          <w:sz w:val="24"/>
          <w:szCs w:val="24"/>
        </w:rPr>
        <w:t>способность и готовность к освоению современных теоретических и экспериментальных методов исследования, к использованию их при выполнении своего исследования (ПК 2)</w:t>
      </w:r>
    </w:p>
    <w:p w:rsidR="00F34CD8" w:rsidRPr="00F34CD8" w:rsidRDefault="00F34CD8" w:rsidP="00F34CD8">
      <w:pPr>
        <w:pStyle w:val="ConsPlusNormal"/>
        <w:numPr>
          <w:ilvl w:val="0"/>
          <w:numId w:val="10"/>
        </w:numPr>
        <w:tabs>
          <w:tab w:val="clear" w:pos="708"/>
          <w:tab w:val="left" w:pos="78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4CD8">
        <w:rPr>
          <w:rFonts w:ascii="Times New Roman" w:hAnsi="Times New Roman" w:cs="Times New Roman"/>
          <w:sz w:val="24"/>
          <w:szCs w:val="24"/>
        </w:rPr>
        <w:t>способность к использованию физиологических, биохимических, молекулярно-биологических подходов для анализа функций организма (ПК-3)</w:t>
      </w:r>
    </w:p>
    <w:p w:rsidR="00F34CD8" w:rsidRPr="00F34CD8" w:rsidRDefault="00F34CD8" w:rsidP="00F34CD8">
      <w:pPr>
        <w:pStyle w:val="ConsPlusNormal"/>
        <w:numPr>
          <w:ilvl w:val="0"/>
          <w:numId w:val="10"/>
        </w:numPr>
        <w:tabs>
          <w:tab w:val="clear" w:pos="708"/>
          <w:tab w:val="left" w:pos="78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4CD8">
        <w:rPr>
          <w:rFonts w:ascii="Times New Roman" w:hAnsi="Times New Roman" w:cs="Times New Roman"/>
          <w:sz w:val="24"/>
          <w:szCs w:val="24"/>
        </w:rPr>
        <w:t>способность и готовность осуществлять преподавание в образовательных учреждениях, принимать участие в экспертизе и рецензировании научных работ, в работе научных советов, семинаров, научных и научно-практических конференций (ПК-4)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F21F30">
        <w:t xml:space="preserve">дифференцированный </w:t>
      </w:r>
      <w:r w:rsidR="00581690" w:rsidRPr="007045F7">
        <w:t xml:space="preserve">зачет, </w:t>
      </w:r>
      <w:r w:rsidRPr="007045F7">
        <w:t>экзамен</w:t>
      </w:r>
    </w:p>
    <w:sectPr w:rsidR="00C32F4B" w:rsidRPr="007045F7" w:rsidSect="006D55A8">
      <w:footerReference w:type="even" r:id="rId8"/>
      <w:footerReference w:type="firs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E" w:rsidRDefault="0023010E">
      <w:r>
        <w:separator/>
      </w:r>
    </w:p>
  </w:endnote>
  <w:endnote w:type="continuationSeparator" w:id="0">
    <w:p w:rsidR="0023010E" w:rsidRDefault="002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3A" w:rsidRDefault="00257BAB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2301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3A" w:rsidRDefault="00257BAB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2301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E" w:rsidRDefault="0023010E">
      <w:r>
        <w:separator/>
      </w:r>
    </w:p>
  </w:footnote>
  <w:footnote w:type="continuationSeparator" w:id="0">
    <w:p w:rsidR="0023010E" w:rsidRDefault="0023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13"/>
    <w:multiLevelType w:val="hybridMultilevel"/>
    <w:tmpl w:val="B7B67724"/>
    <w:lvl w:ilvl="0" w:tplc="8E84EB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44C3D"/>
    <w:multiLevelType w:val="hybridMultilevel"/>
    <w:tmpl w:val="11068E50"/>
    <w:lvl w:ilvl="0" w:tplc="EB7A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559F"/>
    <w:multiLevelType w:val="hybridMultilevel"/>
    <w:tmpl w:val="0980F21E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1862393"/>
    <w:multiLevelType w:val="hybridMultilevel"/>
    <w:tmpl w:val="CCF6B026"/>
    <w:lvl w:ilvl="0" w:tplc="8E84E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673"/>
    <w:rsid w:val="0001140C"/>
    <w:rsid w:val="000414FF"/>
    <w:rsid w:val="000569F5"/>
    <w:rsid w:val="000A0EEA"/>
    <w:rsid w:val="001E5A92"/>
    <w:rsid w:val="0023010E"/>
    <w:rsid w:val="00244673"/>
    <w:rsid w:val="00257BAB"/>
    <w:rsid w:val="002C0F26"/>
    <w:rsid w:val="003157D3"/>
    <w:rsid w:val="0032145A"/>
    <w:rsid w:val="003463F1"/>
    <w:rsid w:val="00367BF2"/>
    <w:rsid w:val="004F6760"/>
    <w:rsid w:val="00566B72"/>
    <w:rsid w:val="005707D9"/>
    <w:rsid w:val="00573500"/>
    <w:rsid w:val="00581690"/>
    <w:rsid w:val="005B3788"/>
    <w:rsid w:val="00682FD7"/>
    <w:rsid w:val="007045F7"/>
    <w:rsid w:val="008B2147"/>
    <w:rsid w:val="00920F38"/>
    <w:rsid w:val="009B2640"/>
    <w:rsid w:val="009B6736"/>
    <w:rsid w:val="00BA1A68"/>
    <w:rsid w:val="00C32F4B"/>
    <w:rsid w:val="00DD2EBA"/>
    <w:rsid w:val="00DE4E32"/>
    <w:rsid w:val="00E913CF"/>
    <w:rsid w:val="00F14DEF"/>
    <w:rsid w:val="00F21F30"/>
    <w:rsid w:val="00F34CD8"/>
    <w:rsid w:val="00FA7D48"/>
    <w:rsid w:val="00FB4134"/>
    <w:rsid w:val="00FF0F3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B6736"/>
    <w:pPr>
      <w:tabs>
        <w:tab w:val="left" w:pos="708"/>
      </w:tabs>
    </w:pPr>
  </w:style>
  <w:style w:type="paragraph" w:customStyle="1" w:styleId="ConsPlusNormal">
    <w:name w:val="ConsPlusNormal"/>
    <w:rsid w:val="00F34CD8"/>
    <w:pPr>
      <w:widowControl w:val="0"/>
      <w:tabs>
        <w:tab w:val="left" w:pos="708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Подпись к таблице"/>
    <w:rsid w:val="00F34CD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B6736"/>
    <w:pPr>
      <w:tabs>
        <w:tab w:val="left" w:pos="708"/>
      </w:tabs>
    </w:pPr>
  </w:style>
  <w:style w:type="paragraph" w:customStyle="1" w:styleId="ConsPlusNormal">
    <w:name w:val="ConsPlusNormal"/>
    <w:rsid w:val="00F34CD8"/>
    <w:pPr>
      <w:widowControl w:val="0"/>
      <w:tabs>
        <w:tab w:val="left" w:pos="708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Подпись к таблице"/>
    <w:rsid w:val="00F34CD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Шатохина</cp:lastModifiedBy>
  <cp:revision>9</cp:revision>
  <cp:lastPrinted>2019-04-15T15:38:00Z</cp:lastPrinted>
  <dcterms:created xsi:type="dcterms:W3CDTF">2019-04-22T09:45:00Z</dcterms:created>
  <dcterms:modified xsi:type="dcterms:W3CDTF">2019-05-03T10:04:00Z</dcterms:modified>
</cp:coreProperties>
</file>