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F07" w:rsidRDefault="003D5F07" w:rsidP="006F7F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D5F07" w:rsidRDefault="003D5F07" w:rsidP="006F7F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D5F0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65907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07" w:rsidRDefault="003D5F07" w:rsidP="006F7F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D5F07" w:rsidRDefault="003D5F07" w:rsidP="006F7F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D5F07" w:rsidRDefault="003D5F07" w:rsidP="006F7F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F7FC7" w:rsidRPr="006F7FC7" w:rsidRDefault="006F7FC7" w:rsidP="006F7F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lastRenderedPageBreak/>
        <w:t xml:space="preserve">Аннотация программы  повышение квалификации                       </w:t>
      </w:r>
      <w:r w:rsidRPr="006F7FC7">
        <w:rPr>
          <w:rFonts w:ascii="Times New Roman" w:hAnsi="Times New Roman"/>
          <w:b/>
          <w:sz w:val="28"/>
          <w:szCs w:val="28"/>
        </w:rPr>
        <w:t>«Воспалительные процессы и травмы челюстно-лицевой области»</w:t>
      </w:r>
    </w:p>
    <w:p w:rsidR="006F7FC7" w:rsidRPr="006F7FC7" w:rsidRDefault="006F7FC7" w:rsidP="006F7F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F7FC7">
        <w:rPr>
          <w:rFonts w:ascii="Times New Roman" w:hAnsi="Times New Roman"/>
          <w:b/>
          <w:sz w:val="28"/>
          <w:szCs w:val="28"/>
        </w:rPr>
        <w:t>(144 час.)</w:t>
      </w:r>
    </w:p>
    <w:p w:rsidR="00880036" w:rsidRPr="00985177" w:rsidRDefault="00880036" w:rsidP="0088003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80036" w:rsidRPr="00985177" w:rsidRDefault="006F7FC7" w:rsidP="00880036">
      <w:pPr>
        <w:pStyle w:val="11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</w:t>
      </w:r>
      <w:r w:rsidR="00880036" w:rsidRPr="00985177">
        <w:rPr>
          <w:rFonts w:ascii="Times New Roman" w:hAnsi="Times New Roman"/>
          <w:b/>
          <w:sz w:val="28"/>
          <w:szCs w:val="28"/>
        </w:rPr>
        <w:t>РИСТИКА ПРОГРАММЫ ПОВЫШЕНИЯ КВАЛИФИКАЦИИ</w:t>
      </w:r>
    </w:p>
    <w:p w:rsidR="00880036" w:rsidRPr="00985177" w:rsidRDefault="00880036" w:rsidP="00880036">
      <w:pPr>
        <w:pStyle w:val="11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pStyle w:val="11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t>Цель реализации программы:</w:t>
      </w:r>
    </w:p>
    <w:p w:rsidR="00880036" w:rsidRPr="00985177" w:rsidRDefault="006F7FC7" w:rsidP="00880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80036" w:rsidRPr="00985177">
        <w:rPr>
          <w:rFonts w:ascii="Times New Roman" w:hAnsi="Times New Roman"/>
          <w:sz w:val="28"/>
          <w:szCs w:val="28"/>
        </w:rPr>
        <w:t>Совершенствование компетенций, необходимых для профессиональной деятельности и</w:t>
      </w:r>
      <w:r w:rsidR="00880036" w:rsidRPr="00985177">
        <w:rPr>
          <w:rFonts w:ascii="Times New Roman" w:hAnsi="Times New Roman"/>
          <w:i/>
          <w:sz w:val="28"/>
          <w:szCs w:val="28"/>
        </w:rPr>
        <w:t xml:space="preserve"> </w:t>
      </w:r>
      <w:r w:rsidR="00880036" w:rsidRPr="00985177">
        <w:rPr>
          <w:rFonts w:ascii="Times New Roman" w:hAnsi="Times New Roman"/>
          <w:sz w:val="28"/>
          <w:szCs w:val="28"/>
        </w:rPr>
        <w:t>повышение профессионального уровня в рамках имеющейся квалификации врача стоматолога хирурга и врача-челюстно-лицевого хирурга.</w:t>
      </w:r>
    </w:p>
    <w:p w:rsidR="00880036" w:rsidRPr="00985177" w:rsidRDefault="00880036" w:rsidP="00880036">
      <w:pPr>
        <w:spacing w:after="0" w:line="240" w:lineRule="auto"/>
        <w:ind w:left="5664" w:firstLine="708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pStyle w:val="11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t>Планируемые результаты обучения по программе</w:t>
      </w:r>
    </w:p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 xml:space="preserve">1.2.1. В результате успешного освоения программы повышения квалификации обучающийся должен </w:t>
      </w:r>
      <w:r w:rsidR="006F7FC7">
        <w:rPr>
          <w:rFonts w:ascii="Times New Roman" w:hAnsi="Times New Roman"/>
          <w:sz w:val="28"/>
          <w:szCs w:val="28"/>
        </w:rPr>
        <w:t>развить имеющиеся компетенции.</w:t>
      </w:r>
    </w:p>
    <w:p w:rsidR="00880036" w:rsidRPr="00985177" w:rsidRDefault="006F7FC7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880036" w:rsidRPr="00985177">
        <w:rPr>
          <w:rFonts w:ascii="Times New Roman" w:hAnsi="Times New Roman" w:cs="Times New Roman"/>
          <w:b/>
          <w:sz w:val="28"/>
          <w:szCs w:val="28"/>
          <w:u w:val="single"/>
        </w:rPr>
        <w:t>рофессиональные компетенции</w:t>
      </w:r>
      <w:r w:rsidR="00880036" w:rsidRPr="00985177">
        <w:rPr>
          <w:rFonts w:ascii="Times New Roman" w:hAnsi="Times New Roman" w:cs="Times New Roman"/>
          <w:sz w:val="28"/>
          <w:szCs w:val="28"/>
        </w:rPr>
        <w:t>: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177">
        <w:rPr>
          <w:rFonts w:ascii="Times New Roman" w:hAnsi="Times New Roman" w:cs="Times New Roman"/>
          <w:b/>
          <w:sz w:val="28"/>
          <w:szCs w:val="28"/>
        </w:rPr>
        <w:t>1. профилактическая деятельность: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p w:rsidR="00880036" w:rsidRPr="00985177" w:rsidRDefault="00880036" w:rsidP="00880036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1) </w:t>
      </w:r>
      <w:r w:rsidRPr="00985177">
        <w:rPr>
          <w:rFonts w:ascii="Times New Roman" w:hAnsi="Times New Roman" w:cs="Times New Roman"/>
          <w:sz w:val="28"/>
          <w:szCs w:val="28"/>
        </w:rPr>
        <w:t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стоматологических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 (ПК-1);</w:t>
      </w:r>
    </w:p>
    <w:p w:rsidR="00880036" w:rsidRPr="00985177" w:rsidRDefault="00880036" w:rsidP="00880036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t xml:space="preserve"> </w:t>
      </w:r>
      <w:r w:rsidRPr="00985177">
        <w:rPr>
          <w:rFonts w:ascii="Times New Roman" w:hAnsi="Times New Roman" w:cs="Times New Roman"/>
          <w:b/>
          <w:sz w:val="28"/>
          <w:szCs w:val="28"/>
        </w:rPr>
        <w:t>з н а т ь</w:t>
      </w:r>
    </w:p>
    <w:p w:rsidR="00880036" w:rsidRPr="00985177" w:rsidRDefault="00880036" w:rsidP="00880036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85177">
        <w:rPr>
          <w:rFonts w:ascii="Times New Roman" w:hAnsi="Times New Roman" w:cs="Times New Roman"/>
          <w:sz w:val="28"/>
          <w:szCs w:val="28"/>
        </w:rPr>
        <w:t>основные гигиенические мероприятия оздоровительного характера, навыки самоконтроля основных физиологических показателей, способствующие сохранению и укреплению здоровья, профилактике стоматологических заболеваний.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у м е т ь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bCs/>
          <w:sz w:val="28"/>
          <w:szCs w:val="28"/>
        </w:rPr>
        <w:t xml:space="preserve">- эффективно </w:t>
      </w:r>
      <w:r w:rsidRPr="00985177">
        <w:rPr>
          <w:rFonts w:ascii="Times New Roman" w:hAnsi="Times New Roman"/>
          <w:sz w:val="28"/>
          <w:szCs w:val="28"/>
        </w:rPr>
        <w:t>обуч</w:t>
      </w:r>
      <w:r w:rsidR="006F7FC7">
        <w:rPr>
          <w:rFonts w:ascii="Times New Roman" w:hAnsi="Times New Roman"/>
          <w:sz w:val="28"/>
          <w:szCs w:val="28"/>
        </w:rPr>
        <w:t>а</w:t>
      </w:r>
      <w:r w:rsidRPr="00985177">
        <w:rPr>
          <w:rFonts w:ascii="Times New Roman" w:hAnsi="Times New Roman"/>
          <w:sz w:val="28"/>
          <w:szCs w:val="28"/>
        </w:rPr>
        <w:t>ть население основным гигиеническим мероприятиям оздоровительного характера, навыкам самоконтроля основных физиологических показателей, способствующим сохранению и укреплению здоровья, профилактике стоматологических заболеваний.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в л а д е т ь</w:t>
      </w:r>
    </w:p>
    <w:p w:rsidR="00880036" w:rsidRPr="00985177" w:rsidRDefault="00880036" w:rsidP="0088003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sz w:val="28"/>
          <w:szCs w:val="28"/>
        </w:rPr>
        <w:t xml:space="preserve">- организовать </w:t>
      </w:r>
      <w:r w:rsidRPr="00985177">
        <w:rPr>
          <w:rFonts w:ascii="Times New Roman" w:hAnsi="Times New Roman" w:cs="Times New Roman"/>
          <w:sz w:val="28"/>
          <w:szCs w:val="28"/>
        </w:rPr>
        <w:t>обучение населения основным гигиеническим мероприятиям оздоровительного характера, навыкам самоконтроля основных физиологических показателей, способствующим сохранению и укреплению здоровья, профилактике стоматологических заболеваний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shd w:val="clear" w:color="auto" w:fill="FFFFFF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880036" w:rsidRPr="00985177" w:rsidRDefault="00880036" w:rsidP="00880036">
      <w:pPr>
        <w:shd w:val="clear" w:color="auto" w:fill="FFFFFF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985177">
        <w:rPr>
          <w:rFonts w:ascii="Times New Roman" w:hAnsi="Times New Roman"/>
          <w:bCs/>
          <w:spacing w:val="-6"/>
          <w:sz w:val="28"/>
          <w:szCs w:val="28"/>
        </w:rPr>
        <w:lastRenderedPageBreak/>
        <w:t>2</w:t>
      </w:r>
      <w:r w:rsidRPr="00985177">
        <w:rPr>
          <w:rFonts w:ascii="Times New Roman" w:hAnsi="Times New Roman"/>
          <w:sz w:val="28"/>
          <w:szCs w:val="28"/>
        </w:rPr>
        <w:t>) способность и готовность к проведению профилактических медицинских осмотров, диспансеризации и осуществлению диспансерного наблюдения за пациентами со стоматологической патологией</w:t>
      </w:r>
      <w:r w:rsidRPr="00985177">
        <w:rPr>
          <w:rFonts w:ascii="Times New Roman" w:hAnsi="Times New Roman"/>
          <w:bCs/>
          <w:spacing w:val="-6"/>
          <w:sz w:val="28"/>
          <w:szCs w:val="28"/>
        </w:rPr>
        <w:t xml:space="preserve"> (ПК-2):</w:t>
      </w:r>
    </w:p>
    <w:p w:rsidR="00880036" w:rsidRPr="00985177" w:rsidRDefault="00880036" w:rsidP="00880036">
      <w:pPr>
        <w:shd w:val="clear" w:color="auto" w:fill="FFFFFF"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985177">
        <w:rPr>
          <w:rFonts w:ascii="Times New Roman" w:hAnsi="Times New Roman"/>
          <w:bCs/>
          <w:spacing w:val="-6"/>
          <w:sz w:val="28"/>
          <w:szCs w:val="28"/>
        </w:rPr>
        <w:t xml:space="preserve">           </w:t>
      </w:r>
      <w:r w:rsidRPr="00985177">
        <w:rPr>
          <w:rFonts w:ascii="Times New Roman" w:hAnsi="Times New Roman"/>
          <w:b/>
          <w:bCs/>
          <w:spacing w:val="-6"/>
          <w:sz w:val="28"/>
          <w:szCs w:val="28"/>
        </w:rPr>
        <w:t>з н а т ь</w:t>
      </w:r>
    </w:p>
    <w:p w:rsidR="00880036" w:rsidRPr="00985177" w:rsidRDefault="00880036" w:rsidP="00880036">
      <w:pPr>
        <w:shd w:val="clear" w:color="auto" w:fill="FFFFFF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985177">
        <w:rPr>
          <w:rFonts w:ascii="Times New Roman" w:hAnsi="Times New Roman"/>
          <w:bCs/>
          <w:spacing w:val="-6"/>
          <w:sz w:val="28"/>
          <w:szCs w:val="28"/>
        </w:rPr>
        <w:t>-</w:t>
      </w:r>
      <w:r w:rsidRPr="00985177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Pr="00985177">
        <w:rPr>
          <w:rFonts w:ascii="Times New Roman" w:hAnsi="Times New Roman"/>
          <w:bCs/>
          <w:spacing w:val="-6"/>
          <w:sz w:val="28"/>
          <w:szCs w:val="28"/>
        </w:rPr>
        <w:t>содержание</w:t>
      </w:r>
      <w:r w:rsidRPr="00985177">
        <w:rPr>
          <w:rFonts w:ascii="Times New Roman" w:hAnsi="Times New Roman"/>
          <w:b/>
          <w:bCs/>
          <w:spacing w:val="-6"/>
          <w:sz w:val="28"/>
          <w:szCs w:val="28"/>
        </w:rPr>
        <w:t xml:space="preserve">, </w:t>
      </w:r>
      <w:r w:rsidRPr="00985177">
        <w:rPr>
          <w:rFonts w:ascii="Times New Roman" w:hAnsi="Times New Roman"/>
          <w:bCs/>
          <w:spacing w:val="-6"/>
          <w:sz w:val="28"/>
          <w:szCs w:val="28"/>
        </w:rPr>
        <w:t xml:space="preserve">последовательность проведения профилактических медицинских осмотров, организационные основы, этапность диспансеризации, формирование диспансерных групп для </w:t>
      </w:r>
      <w:r w:rsidRPr="00985177">
        <w:rPr>
          <w:rFonts w:ascii="Times New Roman" w:hAnsi="Times New Roman"/>
          <w:sz w:val="28"/>
          <w:szCs w:val="28"/>
        </w:rPr>
        <w:t>наблюдения за пациентами со стоматологической хирургической  патологией.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у м е т ь</w:t>
      </w:r>
    </w:p>
    <w:p w:rsidR="00880036" w:rsidRPr="00985177" w:rsidRDefault="00880036" w:rsidP="00880036">
      <w:pPr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5177">
        <w:rPr>
          <w:rFonts w:ascii="Times New Roman" w:hAnsi="Times New Roman"/>
          <w:sz w:val="28"/>
          <w:szCs w:val="28"/>
        </w:rPr>
        <w:t xml:space="preserve">- реализовать основные задачи,  принципы организации и проведения профилактических осмотров, диспансеризации и диспансерного наблюдения за пациентами со стоматологическими хирургическими  заболеваниями. 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в л а д е т ь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t xml:space="preserve">- организацией и проведением профилактических осмотров, диспансеризации и диспансерного наблюдения пациентов со стоматологической хирургической патологией с целью улучшения качества оказания медицинской помощи и достижения положительных исходов профилактики и лечения хирургических стоматологических заболеваний. 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ConsPlusNormal"/>
        <w:widowControl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t>3) способность и 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(ПК-3):</w:t>
      </w:r>
      <w:r w:rsidRPr="00985177">
        <w:rPr>
          <w:rFonts w:ascii="Times New Roman" w:hAnsi="Times New Roman"/>
          <w:b/>
          <w:sz w:val="28"/>
          <w:szCs w:val="28"/>
        </w:rPr>
        <w:t xml:space="preserve"> </w:t>
      </w:r>
    </w:p>
    <w:p w:rsidR="00880036" w:rsidRPr="00985177" w:rsidRDefault="00880036" w:rsidP="00880036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177">
        <w:rPr>
          <w:rFonts w:ascii="Times New Roman" w:hAnsi="Times New Roman" w:cs="Times New Roman"/>
          <w:b/>
          <w:sz w:val="28"/>
          <w:szCs w:val="28"/>
        </w:rPr>
        <w:t>з н а т ь:</w:t>
      </w:r>
    </w:p>
    <w:p w:rsidR="00880036" w:rsidRPr="00985177" w:rsidRDefault="00880036" w:rsidP="00880036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85177">
        <w:rPr>
          <w:rFonts w:ascii="Times New Roman" w:hAnsi="Times New Roman" w:cs="Times New Roman"/>
          <w:sz w:val="28"/>
          <w:szCs w:val="28"/>
        </w:rPr>
        <w:t>содержание, необходимость проведения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у м е т ь:</w:t>
      </w:r>
    </w:p>
    <w:p w:rsidR="00880036" w:rsidRPr="00985177" w:rsidRDefault="00880036" w:rsidP="00880036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b/>
          <w:bCs/>
          <w:sz w:val="28"/>
          <w:szCs w:val="28"/>
        </w:rPr>
        <w:t xml:space="preserve">- </w:t>
      </w:r>
      <w:r w:rsidRPr="00985177">
        <w:rPr>
          <w:rFonts w:ascii="Times New Roman" w:hAnsi="Times New Roman" w:cs="Times New Roman"/>
          <w:bCs/>
          <w:sz w:val="28"/>
          <w:szCs w:val="28"/>
        </w:rPr>
        <w:t>эффективно проводить</w:t>
      </w:r>
      <w:r w:rsidRPr="00985177">
        <w:rPr>
          <w:bCs/>
          <w:sz w:val="28"/>
          <w:szCs w:val="28"/>
        </w:rPr>
        <w:t xml:space="preserve"> </w:t>
      </w:r>
      <w:r w:rsidRPr="00985177">
        <w:rPr>
          <w:rFonts w:ascii="Times New Roman" w:hAnsi="Times New Roman" w:cs="Times New Roman"/>
          <w:sz w:val="28"/>
          <w:szCs w:val="28"/>
        </w:rPr>
        <w:t>противоэпидемические мероприятия, организацию защиты населения в очагах особо опасных инфекций, при ухудшении радиационной обстановки, стихийных бедствиях и иных чрезвычайных ситуациях.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в л а д е т ь: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bCs/>
          <w:sz w:val="28"/>
          <w:szCs w:val="28"/>
        </w:rPr>
        <w:t xml:space="preserve">- организацией и проведением </w:t>
      </w:r>
      <w:r w:rsidRPr="00985177">
        <w:rPr>
          <w:rFonts w:ascii="Times New Roman" w:hAnsi="Times New Roman"/>
          <w:sz w:val="28"/>
          <w:szCs w:val="28"/>
        </w:rPr>
        <w:t>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ситуациях.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lastRenderedPageBreak/>
        <w:t>4) готовность к применению социально-гигиенических методик сбора и медико-статистического анализа информации о стоматологической заболеваемости (ПК-4);</w:t>
      </w:r>
    </w:p>
    <w:p w:rsidR="00880036" w:rsidRPr="00985177" w:rsidRDefault="00880036" w:rsidP="00880036">
      <w:pPr>
        <w:tabs>
          <w:tab w:val="left" w:pos="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985177">
        <w:rPr>
          <w:rFonts w:ascii="Times New Roman" w:hAnsi="Times New Roman"/>
          <w:b/>
          <w:bCs/>
          <w:spacing w:val="-6"/>
          <w:sz w:val="28"/>
          <w:szCs w:val="28"/>
        </w:rPr>
        <w:t xml:space="preserve">           з н а т ь</w:t>
      </w:r>
    </w:p>
    <w:p w:rsidR="00880036" w:rsidRPr="00985177" w:rsidRDefault="00880036" w:rsidP="00880036">
      <w:pPr>
        <w:tabs>
          <w:tab w:val="left" w:pos="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bCs/>
          <w:spacing w:val="-6"/>
          <w:sz w:val="28"/>
          <w:szCs w:val="28"/>
        </w:rPr>
        <w:t xml:space="preserve">- последовательность, количественные и качественные характеристики </w:t>
      </w:r>
      <w:r w:rsidRPr="00985177">
        <w:rPr>
          <w:rFonts w:ascii="Times New Roman" w:hAnsi="Times New Roman"/>
          <w:sz w:val="28"/>
          <w:szCs w:val="28"/>
        </w:rPr>
        <w:t>сбора анамнеза жизни, болезни, жалоб;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 xml:space="preserve">          у м е т ь</w:t>
      </w:r>
    </w:p>
    <w:p w:rsidR="00880036" w:rsidRPr="00985177" w:rsidRDefault="00880036" w:rsidP="00880036">
      <w:pPr>
        <w:tabs>
          <w:tab w:val="left" w:pos="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- последовательно провести с учетом количественных и качественных характеристик сбор анамнеза жизни, болезни, жалоб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в л а д е т ь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985177">
        <w:rPr>
          <w:rFonts w:ascii="Times New Roman" w:hAnsi="Times New Roman"/>
          <w:bCs/>
          <w:sz w:val="28"/>
          <w:szCs w:val="28"/>
        </w:rPr>
        <w:t>навыками</w:t>
      </w:r>
      <w:r w:rsidRPr="0098517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5177">
        <w:rPr>
          <w:rFonts w:ascii="Times New Roman" w:hAnsi="Times New Roman"/>
          <w:sz w:val="28"/>
          <w:szCs w:val="28"/>
        </w:rPr>
        <w:t>медико-статистического анализа информации о стоматологической заболеваемости.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6F7FC7">
      <w:pPr>
        <w:pStyle w:val="ConsPlusNormal"/>
        <w:ind w:firstLine="540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985177">
        <w:rPr>
          <w:rFonts w:ascii="Times New Roman" w:hAnsi="Times New Roman" w:cs="Times New Roman"/>
          <w:b/>
          <w:sz w:val="28"/>
          <w:szCs w:val="28"/>
        </w:rPr>
        <w:t>2. диагностическая деятельность:</w:t>
      </w:r>
    </w:p>
    <w:p w:rsidR="00880036" w:rsidRPr="00985177" w:rsidRDefault="00880036" w:rsidP="006F7FC7">
      <w:pPr>
        <w:tabs>
          <w:tab w:val="left" w:pos="0"/>
        </w:tabs>
        <w:suppressAutoHyphens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bCs/>
          <w:spacing w:val="-6"/>
          <w:sz w:val="28"/>
          <w:szCs w:val="28"/>
        </w:rPr>
        <w:t>1)</w:t>
      </w:r>
      <w:r w:rsidRPr="00985177">
        <w:rPr>
          <w:rFonts w:ascii="Times New Roman" w:hAnsi="Times New Roman"/>
          <w:sz w:val="28"/>
          <w:szCs w:val="28"/>
        </w:rPr>
        <w:t xml:space="preserve">  способность к определению у пациентов основных патологических состояний, симптомов, синдромов стоматологических заболеваний, нозологических форм в соответствии с Международной статистической классификацией болезней и проблем, связанных со здоровьем (МКБ) (ПК-5): диагностическая деятельность:</w:t>
      </w:r>
    </w:p>
    <w:p w:rsidR="00880036" w:rsidRPr="00985177" w:rsidRDefault="00880036" w:rsidP="00880036">
      <w:pPr>
        <w:tabs>
          <w:tab w:val="left" w:pos="0"/>
          <w:tab w:val="left" w:pos="993"/>
        </w:tabs>
        <w:suppressAutoHyphens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 xml:space="preserve">          </w:t>
      </w:r>
      <w:r w:rsidRPr="00985177">
        <w:rPr>
          <w:rFonts w:ascii="Times New Roman" w:hAnsi="Times New Roman"/>
          <w:b/>
          <w:bCs/>
          <w:spacing w:val="-6"/>
          <w:sz w:val="28"/>
          <w:szCs w:val="28"/>
        </w:rPr>
        <w:t>з н а т ь</w:t>
      </w:r>
    </w:p>
    <w:p w:rsidR="00880036" w:rsidRPr="00985177" w:rsidRDefault="00880036" w:rsidP="00880036">
      <w:pPr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bCs/>
          <w:spacing w:val="-6"/>
          <w:sz w:val="28"/>
          <w:szCs w:val="28"/>
        </w:rPr>
        <w:t xml:space="preserve">- последовательность, количественные и качественные характеристики </w:t>
      </w:r>
      <w:r w:rsidRPr="00985177">
        <w:rPr>
          <w:rFonts w:ascii="Times New Roman" w:hAnsi="Times New Roman"/>
          <w:sz w:val="28"/>
          <w:szCs w:val="28"/>
        </w:rPr>
        <w:t xml:space="preserve">сбора анамнеза жизни, болезни, жалоб;  клинический осмотр, методики параклинического и клинического исследования с целью распознавания состояния или установления факта наличия и отсутствия  хирургического стоматологического заболевания. </w:t>
      </w:r>
    </w:p>
    <w:p w:rsidR="00880036" w:rsidRPr="00985177" w:rsidRDefault="00880036" w:rsidP="00880036">
      <w:pPr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- диагностику и дифференциальную диагностику основных патологических состояний, симптомов, синдромов хирургических стоматологических заболеваний, нозологических форм в соответствии  с Международной статистической классификацией болезней и проблем, связанных со здоровьем (МКБ).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у м е т ь</w:t>
      </w:r>
    </w:p>
    <w:p w:rsidR="00880036" w:rsidRPr="00985177" w:rsidRDefault="00880036" w:rsidP="00880036">
      <w:pPr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 xml:space="preserve">- последовательно провести с учетом количественных и качественных характеристик сбор анамнеза жизни, болезни, жалоб;  клинический осмотр, методики параклинического и клинического исследования с целью распознавания состояния или установления факта наличия и отсутствия хирургического стоматологического заболевания. </w:t>
      </w:r>
    </w:p>
    <w:p w:rsidR="00880036" w:rsidRPr="00985177" w:rsidRDefault="00880036" w:rsidP="00880036">
      <w:pPr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 xml:space="preserve">- провести диагностику и дифференциальную диагностику основных патологических состояний, симптомов, синдромов хирургических стоматологических заболеваний, нозологических форм в соответствии  с </w:t>
      </w:r>
      <w:r w:rsidRPr="00985177">
        <w:rPr>
          <w:rFonts w:ascii="Times New Roman" w:hAnsi="Times New Roman"/>
          <w:sz w:val="28"/>
          <w:szCs w:val="28"/>
        </w:rPr>
        <w:lastRenderedPageBreak/>
        <w:t>Международной статистической классификацией болезней и проблем, связанных со здоровьем (МКБ).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в л а д е т ь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30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- проведением обследования стоматологического хирургического больного с применением современных возможностей параклинических и клинических методов диагностики с целью определения основных патологических состояний, симптомов, синдромов стоматологических заболеваний, нозологических форм в соответствии  с Международной статистической классификацией болезней и проблем, связанных со здоровьем (МКБ).</w:t>
      </w:r>
      <w:r w:rsidRPr="0098517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spacing w:val="-6"/>
          <w:sz w:val="28"/>
          <w:szCs w:val="28"/>
        </w:rPr>
        <w:t>2)</w:t>
      </w:r>
      <w:r w:rsidRPr="00985177">
        <w:rPr>
          <w:rFonts w:ascii="Times New Roman" w:hAnsi="Times New Roman" w:cs="Times New Roman"/>
          <w:sz w:val="28"/>
          <w:szCs w:val="28"/>
        </w:rPr>
        <w:t xml:space="preserve"> готовность к проведению экспертизы временной нетрудоспособности и участие в иных видах медицинской экспертизы (ПК-6);</w:t>
      </w:r>
    </w:p>
    <w:p w:rsidR="00880036" w:rsidRPr="00985177" w:rsidRDefault="00880036" w:rsidP="00880036">
      <w:pPr>
        <w:tabs>
          <w:tab w:val="left" w:pos="0"/>
          <w:tab w:val="left" w:pos="993"/>
        </w:tabs>
        <w:suppressAutoHyphens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985177">
        <w:rPr>
          <w:rFonts w:ascii="Times New Roman" w:hAnsi="Times New Roman"/>
          <w:b/>
          <w:bCs/>
          <w:spacing w:val="-6"/>
          <w:sz w:val="28"/>
          <w:szCs w:val="28"/>
        </w:rPr>
        <w:t xml:space="preserve">           з н а т ь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30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- основные клинические симптомы хирургических стоматологических заболеваний, приводящие к временной и постоянной нетрудоспособности; констатации биологической смерти человека.</w:t>
      </w:r>
    </w:p>
    <w:p w:rsidR="00880036" w:rsidRPr="00985177" w:rsidRDefault="00880036" w:rsidP="00880036">
      <w:pPr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-  основные клинические симптомы  хирургических стоматологических заболеваний, приводящие к временной потере трудоспособности, принципы организации экспертизы временной нетрудоспособности, медико-социальной экспертизы в современных условиях.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pacing w:val="-6"/>
          <w:sz w:val="28"/>
          <w:szCs w:val="28"/>
        </w:rPr>
        <w:t xml:space="preserve">           </w:t>
      </w:r>
      <w:r w:rsidRPr="00985177">
        <w:rPr>
          <w:rFonts w:ascii="Times New Roman" w:hAnsi="Times New Roman"/>
          <w:b/>
          <w:bCs/>
          <w:sz w:val="28"/>
          <w:szCs w:val="28"/>
        </w:rPr>
        <w:t>у м е т ь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30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- оценивать основные клинические симптомы  хирургических стоматологических заболеваний, приводящие к временной и постоянной нетрудоспособности; констатации биологической смерти человека.</w:t>
      </w:r>
    </w:p>
    <w:p w:rsidR="00880036" w:rsidRPr="00985177" w:rsidRDefault="00880036" w:rsidP="00880036">
      <w:pPr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- эффективно применять на практике принципы организации экспертизы временной нетрудоспособности, медико-социальной экспертизы в современных условиях.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в л а д е т ь</w:t>
      </w:r>
    </w:p>
    <w:p w:rsidR="00880036" w:rsidRPr="00985177" w:rsidRDefault="00880036" w:rsidP="00880036">
      <w:pPr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- проведением экспертизы временной нетрудоспособности стоматологических  хирургических пациентов, участвовать в проведении, медико-социальной экспертизы, констатации биологической смерти человека.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177">
        <w:rPr>
          <w:rFonts w:ascii="Times New Roman" w:hAnsi="Times New Roman" w:cs="Times New Roman"/>
          <w:b/>
          <w:sz w:val="28"/>
          <w:szCs w:val="28"/>
        </w:rPr>
        <w:t>3. лечебная деятельность: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spacing w:val="-6"/>
          <w:sz w:val="28"/>
          <w:szCs w:val="28"/>
        </w:rPr>
        <w:t>1)</w:t>
      </w:r>
      <w:r w:rsidRPr="00985177">
        <w:rPr>
          <w:rFonts w:ascii="Times New Roman" w:hAnsi="Times New Roman" w:cs="Times New Roman"/>
          <w:sz w:val="28"/>
          <w:szCs w:val="28"/>
        </w:rPr>
        <w:t xml:space="preserve">  готовность к определению тактики ведения</w:t>
      </w:r>
      <w:r w:rsidR="006F7FC7">
        <w:rPr>
          <w:rFonts w:ascii="Times New Roman" w:hAnsi="Times New Roman" w:cs="Times New Roman"/>
          <w:sz w:val="28"/>
          <w:szCs w:val="28"/>
        </w:rPr>
        <w:t xml:space="preserve"> </w:t>
      </w:r>
      <w:r w:rsidRPr="00985177">
        <w:rPr>
          <w:rFonts w:ascii="Times New Roman" w:hAnsi="Times New Roman" w:cs="Times New Roman"/>
          <w:sz w:val="28"/>
          <w:szCs w:val="28"/>
        </w:rPr>
        <w:t>и лечени</w:t>
      </w:r>
      <w:r w:rsidR="006F7FC7">
        <w:rPr>
          <w:rFonts w:ascii="Times New Roman" w:hAnsi="Times New Roman" w:cs="Times New Roman"/>
          <w:sz w:val="28"/>
          <w:szCs w:val="28"/>
        </w:rPr>
        <w:t>я</w:t>
      </w:r>
      <w:r w:rsidRPr="00985177">
        <w:rPr>
          <w:rFonts w:ascii="Times New Roman" w:hAnsi="Times New Roman" w:cs="Times New Roman"/>
          <w:sz w:val="28"/>
          <w:szCs w:val="28"/>
        </w:rPr>
        <w:t xml:space="preserve"> пациентов, нуждающихся в хирургической стоматологической помощи (ПК-7);</w:t>
      </w:r>
    </w:p>
    <w:p w:rsidR="00880036" w:rsidRPr="00985177" w:rsidRDefault="00880036" w:rsidP="00880036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tabs>
          <w:tab w:val="left" w:pos="0"/>
          <w:tab w:val="left" w:pos="993"/>
        </w:tabs>
        <w:suppressAutoHyphens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985177">
        <w:rPr>
          <w:rFonts w:ascii="Times New Roman" w:hAnsi="Times New Roman"/>
          <w:b/>
          <w:bCs/>
          <w:spacing w:val="-6"/>
          <w:sz w:val="28"/>
          <w:szCs w:val="28"/>
        </w:rPr>
        <w:lastRenderedPageBreak/>
        <w:t xml:space="preserve">           з н а т ь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30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pacing w:val="-6"/>
          <w:sz w:val="28"/>
          <w:szCs w:val="28"/>
        </w:rPr>
        <w:t xml:space="preserve">- </w:t>
      </w:r>
      <w:r w:rsidRPr="00985177">
        <w:rPr>
          <w:rFonts w:ascii="Times New Roman" w:hAnsi="Times New Roman"/>
          <w:sz w:val="28"/>
          <w:szCs w:val="28"/>
        </w:rPr>
        <w:t>методики лечения хирургических стоматологических заболеваний у лиц с сопутствующей патологией внутренних органов.</w:t>
      </w:r>
      <w:r w:rsidRPr="0098517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у м е т ь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30"/>
        </w:tabs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- эффективно применять на практике методики лечения хирургических стоматологических заболеваний у лиц с сопутствующей патологией внутренних органов.</w:t>
      </w:r>
      <w:r w:rsidRPr="0098517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в л а д е т ь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t xml:space="preserve">- применением современных методов лечения хирургических стоматологических заболеваний. 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p6"/>
        <w:shd w:val="clear" w:color="auto" w:fill="FFFFFF"/>
        <w:jc w:val="both"/>
        <w:rPr>
          <w:rStyle w:val="s2"/>
          <w:b/>
          <w:bCs/>
          <w:sz w:val="28"/>
          <w:szCs w:val="28"/>
        </w:rPr>
      </w:pPr>
      <w:r w:rsidRPr="00985177">
        <w:rPr>
          <w:sz w:val="28"/>
          <w:szCs w:val="28"/>
        </w:rPr>
        <w:t xml:space="preserve">       2)</w:t>
      </w:r>
      <w:r w:rsidR="006F7FC7" w:rsidRPr="00985177">
        <w:rPr>
          <w:sz w:val="28"/>
          <w:szCs w:val="28"/>
        </w:rPr>
        <w:t xml:space="preserve"> </w:t>
      </w:r>
      <w:r w:rsidR="006F7FC7">
        <w:rPr>
          <w:sz w:val="28"/>
          <w:szCs w:val="28"/>
        </w:rPr>
        <w:t>го</w:t>
      </w:r>
      <w:r w:rsidRPr="00985177">
        <w:rPr>
          <w:sz w:val="28"/>
          <w:szCs w:val="28"/>
        </w:rPr>
        <w:t>товность к участию в оказании медицинской помощи при чрезвычайных ситуациях, в том числе участию в медицинской эвакуации (ПК-8);</w:t>
      </w:r>
      <w:r w:rsidRPr="00985177">
        <w:rPr>
          <w:rStyle w:val="s2"/>
          <w:b/>
          <w:bCs/>
          <w:sz w:val="28"/>
          <w:szCs w:val="28"/>
        </w:rPr>
        <w:t xml:space="preserve"> </w:t>
      </w:r>
    </w:p>
    <w:p w:rsidR="00880036" w:rsidRPr="00985177" w:rsidRDefault="00880036" w:rsidP="00880036">
      <w:pPr>
        <w:pStyle w:val="p6"/>
        <w:shd w:val="clear" w:color="auto" w:fill="FFFFFF"/>
        <w:ind w:firstLine="720"/>
        <w:jc w:val="both"/>
        <w:rPr>
          <w:sz w:val="28"/>
          <w:szCs w:val="28"/>
        </w:rPr>
      </w:pPr>
      <w:r w:rsidRPr="00985177">
        <w:rPr>
          <w:rStyle w:val="s2"/>
          <w:b/>
          <w:bCs/>
          <w:sz w:val="28"/>
          <w:szCs w:val="28"/>
        </w:rPr>
        <w:t>з н а т ь:</w:t>
      </w:r>
    </w:p>
    <w:p w:rsidR="00880036" w:rsidRPr="00985177" w:rsidRDefault="00880036" w:rsidP="00880036">
      <w:pPr>
        <w:pStyle w:val="p3"/>
        <w:shd w:val="clear" w:color="auto" w:fill="FFFFFF"/>
        <w:ind w:left="720" w:hanging="720"/>
        <w:jc w:val="both"/>
        <w:rPr>
          <w:sz w:val="28"/>
          <w:szCs w:val="28"/>
        </w:rPr>
      </w:pPr>
      <w:r w:rsidRPr="00985177">
        <w:rPr>
          <w:rStyle w:val="s1"/>
          <w:sz w:val="28"/>
          <w:szCs w:val="28"/>
        </w:rPr>
        <w:t>-</w:t>
      </w:r>
      <w:r w:rsidRPr="00985177">
        <w:rPr>
          <w:rStyle w:val="s1"/>
          <w:rFonts w:ascii="Arial Unicode MS" w:eastAsia="Arial Unicode MS" w:hAnsi="Arial Unicode MS" w:cs="Arial Unicode MS" w:hint="eastAsia"/>
          <w:sz w:val="28"/>
          <w:szCs w:val="28"/>
        </w:rPr>
        <w:t>​</w:t>
      </w:r>
      <w:r w:rsidRPr="00985177">
        <w:rPr>
          <w:rStyle w:val="s1"/>
          <w:sz w:val="28"/>
          <w:szCs w:val="28"/>
        </w:rPr>
        <w:t> </w:t>
      </w:r>
      <w:r w:rsidRPr="00985177">
        <w:rPr>
          <w:sz w:val="28"/>
          <w:szCs w:val="28"/>
        </w:rPr>
        <w:t>свои функциональные обязанности в условиях мирного и военного времени;</w:t>
      </w:r>
    </w:p>
    <w:p w:rsidR="00880036" w:rsidRPr="00985177" w:rsidRDefault="00880036" w:rsidP="00880036">
      <w:pPr>
        <w:pStyle w:val="p6"/>
        <w:shd w:val="clear" w:color="auto" w:fill="FFFFFF"/>
        <w:ind w:firstLine="720"/>
        <w:jc w:val="both"/>
        <w:rPr>
          <w:sz w:val="28"/>
          <w:szCs w:val="28"/>
        </w:rPr>
      </w:pPr>
      <w:r w:rsidRPr="00985177">
        <w:rPr>
          <w:rStyle w:val="s2"/>
          <w:b/>
          <w:bCs/>
          <w:sz w:val="28"/>
          <w:szCs w:val="28"/>
        </w:rPr>
        <w:t>у м е т ь:</w:t>
      </w:r>
    </w:p>
    <w:p w:rsidR="00880036" w:rsidRPr="00985177" w:rsidRDefault="00880036" w:rsidP="00880036">
      <w:pPr>
        <w:pStyle w:val="p3"/>
        <w:shd w:val="clear" w:color="auto" w:fill="FFFFFF"/>
        <w:ind w:left="720" w:hanging="720"/>
        <w:jc w:val="both"/>
        <w:rPr>
          <w:sz w:val="28"/>
          <w:szCs w:val="28"/>
        </w:rPr>
      </w:pPr>
      <w:r w:rsidRPr="00985177">
        <w:rPr>
          <w:rStyle w:val="s1"/>
          <w:sz w:val="28"/>
          <w:szCs w:val="28"/>
        </w:rPr>
        <w:t>-</w:t>
      </w:r>
      <w:r w:rsidRPr="00985177">
        <w:rPr>
          <w:rStyle w:val="s1"/>
          <w:rFonts w:ascii="Arial Unicode MS" w:eastAsia="Arial Unicode MS" w:hAnsi="Arial Unicode MS" w:cs="Arial Unicode MS" w:hint="eastAsia"/>
          <w:sz w:val="28"/>
          <w:szCs w:val="28"/>
        </w:rPr>
        <w:t>​</w:t>
      </w:r>
      <w:r w:rsidRPr="00985177">
        <w:rPr>
          <w:rStyle w:val="s1"/>
          <w:sz w:val="28"/>
          <w:szCs w:val="28"/>
        </w:rPr>
        <w:t> </w:t>
      </w:r>
      <w:r w:rsidRPr="00985177">
        <w:rPr>
          <w:sz w:val="28"/>
          <w:szCs w:val="28"/>
        </w:rPr>
        <w:t>оказать первую помощь пострадавшим при чрезвычайных ситуациях;</w:t>
      </w:r>
    </w:p>
    <w:p w:rsidR="00880036" w:rsidRPr="00985177" w:rsidRDefault="00880036" w:rsidP="00880036">
      <w:pPr>
        <w:pStyle w:val="p6"/>
        <w:shd w:val="clear" w:color="auto" w:fill="FFFFFF"/>
        <w:ind w:firstLine="720"/>
        <w:jc w:val="both"/>
        <w:rPr>
          <w:sz w:val="28"/>
          <w:szCs w:val="28"/>
        </w:rPr>
      </w:pPr>
      <w:r w:rsidRPr="00985177">
        <w:rPr>
          <w:rStyle w:val="s2"/>
          <w:b/>
          <w:bCs/>
          <w:sz w:val="28"/>
          <w:szCs w:val="28"/>
        </w:rPr>
        <w:t>в л а д е т ь:</w:t>
      </w:r>
    </w:p>
    <w:p w:rsidR="00880036" w:rsidRPr="00985177" w:rsidRDefault="00880036" w:rsidP="00880036">
      <w:pPr>
        <w:pStyle w:val="p3"/>
        <w:shd w:val="clear" w:color="auto" w:fill="FFFFFF"/>
        <w:ind w:left="142" w:hanging="142"/>
        <w:rPr>
          <w:sz w:val="28"/>
          <w:szCs w:val="28"/>
        </w:rPr>
      </w:pPr>
      <w:r w:rsidRPr="00985177">
        <w:rPr>
          <w:rStyle w:val="s1"/>
          <w:sz w:val="28"/>
          <w:szCs w:val="28"/>
        </w:rPr>
        <w:t>-</w:t>
      </w:r>
      <w:r w:rsidRPr="00985177">
        <w:rPr>
          <w:rStyle w:val="s1"/>
          <w:rFonts w:ascii="Arial Unicode MS" w:eastAsia="Arial Unicode MS" w:hAnsi="Arial Unicode MS" w:cs="Arial Unicode MS" w:hint="eastAsia"/>
          <w:sz w:val="28"/>
          <w:szCs w:val="28"/>
        </w:rPr>
        <w:t>​</w:t>
      </w:r>
      <w:r w:rsidRPr="00985177">
        <w:rPr>
          <w:rStyle w:val="s1"/>
          <w:sz w:val="28"/>
          <w:szCs w:val="28"/>
        </w:rPr>
        <w:t> </w:t>
      </w:r>
      <w:r w:rsidRPr="00985177">
        <w:rPr>
          <w:sz w:val="28"/>
          <w:szCs w:val="28"/>
        </w:rPr>
        <w:t>навыками оказания медицинской помощи пострадавшим при чрезвычайных ситуациях;</w:t>
      </w:r>
    </w:p>
    <w:p w:rsidR="00880036" w:rsidRPr="00985177" w:rsidRDefault="00880036" w:rsidP="00880036">
      <w:pPr>
        <w:pStyle w:val="p3"/>
        <w:shd w:val="clear" w:color="auto" w:fill="FFFFFF"/>
        <w:jc w:val="both"/>
        <w:rPr>
          <w:sz w:val="28"/>
          <w:szCs w:val="28"/>
        </w:rPr>
      </w:pPr>
      <w:r w:rsidRPr="00985177">
        <w:rPr>
          <w:rStyle w:val="s1"/>
          <w:sz w:val="28"/>
          <w:szCs w:val="28"/>
        </w:rPr>
        <w:t>-</w:t>
      </w:r>
      <w:r w:rsidRPr="00985177">
        <w:rPr>
          <w:rStyle w:val="s1"/>
          <w:rFonts w:ascii="Arial Unicode MS" w:eastAsia="Arial Unicode MS" w:hAnsi="Arial Unicode MS" w:cs="Arial Unicode MS" w:hint="eastAsia"/>
          <w:sz w:val="28"/>
          <w:szCs w:val="28"/>
        </w:rPr>
        <w:t>​</w:t>
      </w:r>
      <w:r w:rsidRPr="00985177">
        <w:rPr>
          <w:rStyle w:val="s1"/>
          <w:sz w:val="28"/>
          <w:szCs w:val="28"/>
        </w:rPr>
        <w:t> </w:t>
      </w:r>
      <w:r w:rsidRPr="00985177">
        <w:rPr>
          <w:sz w:val="28"/>
          <w:szCs w:val="28"/>
        </w:rPr>
        <w:t>навыками осуществления мероприятий по охране труда и пожарной безопасности;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30"/>
        </w:tabs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t>4. реабилитационная деятельность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 1)</w:t>
      </w:r>
      <w:r w:rsidRPr="00985177">
        <w:rPr>
          <w:rFonts w:ascii="Times New Roman" w:hAnsi="Times New Roman" w:cs="Times New Roman"/>
          <w:sz w:val="28"/>
          <w:szCs w:val="28"/>
        </w:rPr>
        <w:t xml:space="preserve"> готовность к применени</w:t>
      </w:r>
      <w:r w:rsidR="006F7FC7">
        <w:rPr>
          <w:rFonts w:ascii="Times New Roman" w:hAnsi="Times New Roman" w:cs="Times New Roman"/>
          <w:sz w:val="28"/>
          <w:szCs w:val="28"/>
        </w:rPr>
        <w:t>ю</w:t>
      </w:r>
      <w:r w:rsidRPr="00985177">
        <w:rPr>
          <w:rFonts w:ascii="Times New Roman" w:hAnsi="Times New Roman" w:cs="Times New Roman"/>
          <w:sz w:val="28"/>
          <w:szCs w:val="28"/>
        </w:rPr>
        <w:t xml:space="preserve"> природных лечебных факторов, лекарственной, немедикаментозной терапии и других методов у пациентов с хирургическими стоматологическими заболеваниями, нуждающихся в медицинской реабилитации и санаторно-курортном лечении (ПК-9): </w:t>
      </w:r>
    </w:p>
    <w:p w:rsidR="00880036" w:rsidRPr="00985177" w:rsidRDefault="00880036" w:rsidP="00880036">
      <w:pPr>
        <w:shd w:val="clear" w:color="auto" w:fill="FFFFFF"/>
        <w:jc w:val="both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985177">
        <w:rPr>
          <w:rFonts w:ascii="Times New Roman" w:hAnsi="Times New Roman"/>
          <w:b/>
          <w:bCs/>
          <w:spacing w:val="-6"/>
          <w:sz w:val="28"/>
          <w:szCs w:val="28"/>
        </w:rPr>
        <w:t xml:space="preserve">           з н а т ь</w:t>
      </w:r>
    </w:p>
    <w:p w:rsidR="00880036" w:rsidRPr="00985177" w:rsidRDefault="00880036" w:rsidP="00880036">
      <w:pPr>
        <w:shd w:val="clear" w:color="auto" w:fill="FFFFFF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985177">
        <w:rPr>
          <w:rFonts w:ascii="Times New Roman" w:hAnsi="Times New Roman"/>
          <w:bCs/>
          <w:spacing w:val="-6"/>
          <w:sz w:val="28"/>
          <w:szCs w:val="28"/>
        </w:rPr>
        <w:t xml:space="preserve">- основные принципы определения необходимости применения природных </w:t>
      </w:r>
      <w:r w:rsidRPr="00985177">
        <w:rPr>
          <w:rFonts w:ascii="Times New Roman" w:hAnsi="Times New Roman"/>
          <w:sz w:val="28"/>
          <w:szCs w:val="28"/>
        </w:rPr>
        <w:t>лечебных факторов, лекарственной, немедикаментозной терапии и других методов у пациентов с хирургическими стоматологическими заболеваниями, нуждающихся в медицинской реабилитации и санаторно-курортном лечении.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lastRenderedPageBreak/>
        <w:t>у м е т ь</w:t>
      </w:r>
    </w:p>
    <w:p w:rsidR="00880036" w:rsidRPr="00985177" w:rsidRDefault="00880036" w:rsidP="00880036">
      <w:pPr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 xml:space="preserve">- определять показания, противопоказания, объем помощи и необходимость применения природных лечебных факторов, лекарственной, немедикаментозной терапии и других методов у пациентов с хирургическими стоматологическими заболеваниями, нуждающихся в медицинской реабилитации и санаторно-курортном лечении. 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в л а д е т ь</w:t>
      </w:r>
    </w:p>
    <w:p w:rsidR="00880036" w:rsidRPr="00985177" w:rsidRDefault="00880036" w:rsidP="00880036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t>- эффективным применением природных лечебных факторов, лекарственной, немедикаментозной терапии и других методов у пациентов с хирургическими стоматологическими заболеваниями, нуждающихся в медицинской реабилитации и санаторно-курортном лечении.</w:t>
      </w:r>
    </w:p>
    <w:p w:rsidR="00880036" w:rsidRPr="00985177" w:rsidRDefault="00880036" w:rsidP="00880036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177">
        <w:rPr>
          <w:rFonts w:ascii="Times New Roman" w:hAnsi="Times New Roman" w:cs="Times New Roman"/>
          <w:b/>
          <w:sz w:val="28"/>
          <w:szCs w:val="28"/>
        </w:rPr>
        <w:t>5. психолого-педагогическая деятельность: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spacing w:val="-6"/>
          <w:sz w:val="28"/>
          <w:szCs w:val="28"/>
        </w:rPr>
        <w:t>1)</w:t>
      </w:r>
      <w:r w:rsidRPr="00985177">
        <w:rPr>
          <w:rFonts w:ascii="Times New Roman" w:hAnsi="Times New Roman" w:cs="Times New Roman"/>
          <w:sz w:val="28"/>
          <w:szCs w:val="28"/>
        </w:rPr>
        <w:t xml:space="preserve"> 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окружающих, обучению пациентов основным гигиеническим мероприятиям оздоровительного характера, способствующим сохранению и укреплению здоровья, профилактике стоматологических заболеваний (ПК-10);</w:t>
      </w:r>
    </w:p>
    <w:p w:rsidR="00880036" w:rsidRPr="00985177" w:rsidRDefault="00880036" w:rsidP="00880036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177">
        <w:rPr>
          <w:rFonts w:ascii="Times New Roman" w:hAnsi="Times New Roman" w:cs="Times New Roman"/>
          <w:b/>
          <w:sz w:val="28"/>
          <w:szCs w:val="28"/>
        </w:rPr>
        <w:t>з н а т ь</w:t>
      </w:r>
    </w:p>
    <w:p w:rsidR="00880036" w:rsidRPr="00985177" w:rsidRDefault="00880036" w:rsidP="00880036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85177">
        <w:rPr>
          <w:rFonts w:ascii="Times New Roman" w:hAnsi="Times New Roman" w:cs="Times New Roman"/>
          <w:sz w:val="28"/>
          <w:szCs w:val="28"/>
        </w:rPr>
        <w:t>основные гигиенические мероприятия оздоровительного характера, навыки самоконтроля основных физиологических показателей, способствующие сохранению и укреплению здоровья, профилактике стоматологических заболеваний.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у м е т ь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bCs/>
          <w:sz w:val="28"/>
          <w:szCs w:val="28"/>
        </w:rPr>
        <w:t xml:space="preserve">- эффективно </w:t>
      </w:r>
      <w:r w:rsidRPr="00985177">
        <w:rPr>
          <w:rFonts w:ascii="Times New Roman" w:hAnsi="Times New Roman"/>
          <w:sz w:val="28"/>
          <w:szCs w:val="28"/>
        </w:rPr>
        <w:t>обучить население основным гигиеническим мероприятиям оздоровительного характера, навыкам самоконтроля основных физиологических показателей, способствующим сохранению и укреплению здоровья, профилактике стоматологических заболеваний.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в л а д е т ь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sz w:val="28"/>
          <w:szCs w:val="28"/>
        </w:rPr>
        <w:t xml:space="preserve">- организовать </w:t>
      </w:r>
      <w:r w:rsidRPr="00985177">
        <w:rPr>
          <w:rFonts w:ascii="Times New Roman" w:hAnsi="Times New Roman" w:cs="Times New Roman"/>
          <w:sz w:val="28"/>
          <w:szCs w:val="28"/>
        </w:rPr>
        <w:t>обучение населения основным гигиеническим мероприятиям оздоровительного характера, навыкам самоконтроля основных физиологических показателей, способствующим сохранению и укреплению здоровья, профилактике стоматологических заболеваний</w:t>
      </w:r>
      <w:r w:rsidR="006F7FC7">
        <w:rPr>
          <w:rFonts w:ascii="Times New Roman" w:hAnsi="Times New Roman" w:cs="Times New Roman"/>
          <w:sz w:val="28"/>
          <w:szCs w:val="28"/>
        </w:rPr>
        <w:t>.</w:t>
      </w:r>
      <w:r w:rsidRPr="0098517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t xml:space="preserve">6. </w:t>
      </w:r>
      <w:r w:rsidRPr="00985177">
        <w:rPr>
          <w:rFonts w:ascii="Times New Roman" w:hAnsi="Times New Roman" w:cs="Times New Roman"/>
          <w:b/>
          <w:sz w:val="28"/>
          <w:szCs w:val="28"/>
        </w:rPr>
        <w:t>организационно-управленческая деятельность: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t xml:space="preserve"> </w:t>
      </w:r>
      <w:r w:rsidR="006F7FC7">
        <w:rPr>
          <w:rFonts w:ascii="Times New Roman" w:hAnsi="Times New Roman" w:cs="Times New Roman"/>
          <w:sz w:val="28"/>
          <w:szCs w:val="28"/>
        </w:rPr>
        <w:t>1</w:t>
      </w:r>
      <w:r w:rsidRPr="00985177">
        <w:rPr>
          <w:rFonts w:ascii="Times New Roman" w:hAnsi="Times New Roman" w:cs="Times New Roman"/>
          <w:sz w:val="28"/>
          <w:szCs w:val="28"/>
        </w:rPr>
        <w:t>)</w:t>
      </w:r>
      <w:r w:rsidRPr="009851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85177">
        <w:rPr>
          <w:rFonts w:ascii="Times New Roman" w:hAnsi="Times New Roman" w:cs="Times New Roman"/>
          <w:sz w:val="28"/>
          <w:szCs w:val="28"/>
        </w:rPr>
        <w:t>готовность к участию в оценке качества оказания стоматологической помощи с использованием основных медико-статистических показателей (ПК-1</w:t>
      </w:r>
      <w:r w:rsidR="006F7FC7">
        <w:rPr>
          <w:rFonts w:ascii="Times New Roman" w:hAnsi="Times New Roman" w:cs="Times New Roman"/>
          <w:sz w:val="28"/>
          <w:szCs w:val="28"/>
        </w:rPr>
        <w:t>1</w:t>
      </w:r>
      <w:r w:rsidRPr="00985177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880036" w:rsidRPr="00985177" w:rsidRDefault="00880036" w:rsidP="00880036">
      <w:pPr>
        <w:pStyle w:val="ConsPlusNormal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17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</w:t>
      </w:r>
      <w:r w:rsidRPr="00985177">
        <w:rPr>
          <w:rFonts w:ascii="Times New Roman" w:hAnsi="Times New Roman" w:cs="Times New Roman"/>
          <w:b/>
          <w:sz w:val="28"/>
          <w:szCs w:val="28"/>
        </w:rPr>
        <w:t>з н а т ь</w:t>
      </w:r>
    </w:p>
    <w:p w:rsidR="00880036" w:rsidRPr="00985177" w:rsidRDefault="00880036" w:rsidP="00880036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lastRenderedPageBreak/>
        <w:t>- количественные и качественные основные медико-статистических показатели, необходимые для  оценки качества оказания хирургической  стоматологической помощи.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у м е т ь</w:t>
      </w:r>
    </w:p>
    <w:p w:rsidR="00880036" w:rsidRPr="00985177" w:rsidRDefault="00880036" w:rsidP="00880036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985177">
        <w:rPr>
          <w:rFonts w:ascii="Times New Roman" w:hAnsi="Times New Roman" w:cs="Times New Roman"/>
          <w:bCs/>
          <w:sz w:val="28"/>
          <w:szCs w:val="28"/>
        </w:rPr>
        <w:t xml:space="preserve">эффективно применять на практике </w:t>
      </w:r>
      <w:r w:rsidRPr="00985177">
        <w:rPr>
          <w:rFonts w:ascii="Times New Roman" w:hAnsi="Times New Roman" w:cs="Times New Roman"/>
          <w:sz w:val="28"/>
          <w:szCs w:val="28"/>
        </w:rPr>
        <w:t>количественные и качественные основные медико-статистических показатели, необходимые для  оценки качества оказания хирургической стоматологической помощи.</w:t>
      </w:r>
    </w:p>
    <w:p w:rsidR="00880036" w:rsidRPr="00985177" w:rsidRDefault="00880036" w:rsidP="00880036">
      <w:pPr>
        <w:shd w:val="clear" w:color="auto" w:fill="FFFFFF"/>
        <w:tabs>
          <w:tab w:val="left" w:leader="underscore" w:pos="6523"/>
        </w:tabs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985177">
        <w:rPr>
          <w:rFonts w:ascii="Times New Roman" w:hAnsi="Times New Roman"/>
          <w:b/>
          <w:bCs/>
          <w:sz w:val="28"/>
          <w:szCs w:val="28"/>
        </w:rPr>
        <w:t>в л а д е т ь</w:t>
      </w:r>
    </w:p>
    <w:p w:rsidR="00880036" w:rsidRPr="00985177" w:rsidRDefault="00880036" w:rsidP="008800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sz w:val="28"/>
          <w:szCs w:val="28"/>
        </w:rPr>
        <w:t xml:space="preserve">- организацией </w:t>
      </w:r>
      <w:r w:rsidRPr="00985177">
        <w:rPr>
          <w:rFonts w:ascii="Times New Roman" w:hAnsi="Times New Roman" w:cs="Times New Roman"/>
          <w:sz w:val="28"/>
          <w:szCs w:val="28"/>
        </w:rPr>
        <w:t>оценки качества оказания стоматологической помощи с использованием основных медико-статистических показателей.:</w:t>
      </w:r>
    </w:p>
    <w:p w:rsidR="00880036" w:rsidRPr="00985177" w:rsidRDefault="00880036" w:rsidP="0088003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33A8" w:rsidRDefault="00880036" w:rsidP="00B033A8">
      <w:pPr>
        <w:pStyle w:val="af1"/>
        <w:ind w:left="0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t>1.3. Требования к уровню подготовки лиц, принимаемых для обучения по програ</w:t>
      </w:r>
      <w:r>
        <w:rPr>
          <w:rFonts w:ascii="Times New Roman" w:hAnsi="Times New Roman"/>
          <w:b/>
          <w:sz w:val="28"/>
          <w:szCs w:val="28"/>
        </w:rPr>
        <w:t>мме «Воспалительные процессы и трав</w:t>
      </w:r>
      <w:r w:rsidR="006F7FC7">
        <w:rPr>
          <w:rFonts w:ascii="Times New Roman" w:hAnsi="Times New Roman"/>
          <w:b/>
          <w:sz w:val="28"/>
          <w:szCs w:val="28"/>
        </w:rPr>
        <w:t>мы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F7FC7">
        <w:rPr>
          <w:rFonts w:ascii="Times New Roman" w:hAnsi="Times New Roman"/>
          <w:b/>
          <w:sz w:val="28"/>
          <w:szCs w:val="28"/>
        </w:rPr>
        <w:t xml:space="preserve">челюстно-лицевой области». </w:t>
      </w:r>
      <w:r w:rsidRPr="00985177">
        <w:rPr>
          <w:rFonts w:ascii="Times New Roman" w:hAnsi="Times New Roman"/>
          <w:b/>
          <w:sz w:val="28"/>
          <w:szCs w:val="28"/>
        </w:rPr>
        <w:t xml:space="preserve"> </w:t>
      </w:r>
      <w:r w:rsidRPr="00985177">
        <w:rPr>
          <w:rFonts w:ascii="Times New Roman" w:hAnsi="Times New Roman"/>
          <w:sz w:val="28"/>
          <w:szCs w:val="28"/>
        </w:rPr>
        <w:t xml:space="preserve"> </w:t>
      </w:r>
      <w:r w:rsidR="00B033A8">
        <w:rPr>
          <w:rFonts w:ascii="Times New Roman" w:hAnsi="Times New Roman"/>
          <w:sz w:val="28"/>
          <w:szCs w:val="28"/>
        </w:rPr>
        <w:t xml:space="preserve"> Высшее образование – специалитет по специальности «Стоматология.    Подготовка в ординатуре по специальности «Стоматология хирургическая». Профессиональная переподготовка по специальности «Стоматология хирургическая» при наличии подготовки в интернатуре/ординатуре по одной из специальностей: «Стоматология общей практики», «Стоматология». Повышение квалификации не реже одного раза в 5 лет в течение трудовой деятельности.</w:t>
      </w:r>
    </w:p>
    <w:p w:rsidR="00B033A8" w:rsidRDefault="00B033A8" w:rsidP="00B033A8">
      <w:pPr>
        <w:pStyle w:val="af1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Высшее образование – специалитет по одной из специальностей: «Лечебное дело», «Педиатрия», «Стоматология». Подготовка в ординатуре по специальности «Челюстно-лицевая хирургия».  Повышение квалификации не реже одного раза в 5 лет в течение трудовой деятельности.</w:t>
      </w:r>
    </w:p>
    <w:p w:rsidR="00880036" w:rsidRPr="00985177" w:rsidRDefault="00880036" w:rsidP="008800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t>1.4. Трудоемкость обучения по программе</w:t>
      </w:r>
    </w:p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Трудоемкость дополнительной профессиональной программы повышения ква</w:t>
      </w:r>
      <w:r>
        <w:rPr>
          <w:rFonts w:ascii="Times New Roman" w:hAnsi="Times New Roman"/>
          <w:sz w:val="28"/>
          <w:szCs w:val="28"/>
        </w:rPr>
        <w:t>лификации составляет 144 часа</w:t>
      </w:r>
      <w:r w:rsidRPr="00985177">
        <w:rPr>
          <w:rFonts w:ascii="Times New Roman" w:hAnsi="Times New Roman"/>
          <w:sz w:val="28"/>
          <w:szCs w:val="28"/>
        </w:rPr>
        <w:t>, включая все виды аудиторной (контактной) и внеаудиторной (самостоятельной) работы обучающегося.</w:t>
      </w:r>
    </w:p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t>1.5. Формы обучения по программе</w:t>
      </w:r>
    </w:p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Освоение программы повышения квалификации обучающимися может быть организовано: с отрывом от работы, с частичным отрывом от работы, по индивидуальному плану обучения.</w:t>
      </w:r>
    </w:p>
    <w:p w:rsidR="00B033A8" w:rsidRDefault="00B033A8" w:rsidP="0088003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80036" w:rsidRPr="00985177" w:rsidRDefault="00880036" w:rsidP="0088003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t>1.6. Режим занятий по программе</w:t>
      </w:r>
    </w:p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Учебная нагрузка при реализации программы повышения квалификации   вне зависимости от применяемых форм обучения устанавливается в размере не более 48 академических часов в неделю, включая все виды аудиторной и внеаудиторной учебной работы обучающихся.</w:t>
      </w:r>
    </w:p>
    <w:p w:rsidR="00880036" w:rsidRPr="00985177" w:rsidRDefault="00880036" w:rsidP="00880036">
      <w:pPr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br w:type="page"/>
      </w:r>
    </w:p>
    <w:p w:rsidR="00880036" w:rsidRPr="00985177" w:rsidRDefault="00880036" w:rsidP="00880036">
      <w:pPr>
        <w:pStyle w:val="11"/>
        <w:numPr>
          <w:ilvl w:val="0"/>
          <w:numId w:val="2"/>
        </w:numPr>
        <w:spacing w:after="240" w:line="240" w:lineRule="auto"/>
        <w:ind w:left="448" w:hanging="448"/>
        <w:jc w:val="both"/>
        <w:rPr>
          <w:rFonts w:ascii="Times New Roman" w:hAnsi="Times New Roman"/>
          <w:b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880036" w:rsidRPr="00985177" w:rsidRDefault="00880036" w:rsidP="00880036">
      <w:pPr>
        <w:pStyle w:val="11"/>
        <w:numPr>
          <w:ilvl w:val="1"/>
          <w:numId w:val="2"/>
        </w:numPr>
        <w:spacing w:after="120" w:line="240" w:lineRule="auto"/>
        <w:rPr>
          <w:rFonts w:ascii="Times New Roman" w:hAnsi="Times New Roman"/>
          <w:b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t>Учебный план</w:t>
      </w:r>
    </w:p>
    <w:tbl>
      <w:tblPr>
        <w:tblW w:w="10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732"/>
        <w:gridCol w:w="791"/>
        <w:gridCol w:w="558"/>
        <w:gridCol w:w="744"/>
        <w:gridCol w:w="398"/>
        <w:gridCol w:w="605"/>
        <w:gridCol w:w="714"/>
        <w:gridCol w:w="733"/>
        <w:gridCol w:w="586"/>
        <w:gridCol w:w="1939"/>
      </w:tblGrid>
      <w:tr w:rsidR="00880036" w:rsidRPr="00985177" w:rsidTr="00B033A8">
        <w:trPr>
          <w:cantSplit/>
          <w:trHeight w:val="1131"/>
        </w:trPr>
        <w:tc>
          <w:tcPr>
            <w:tcW w:w="2942" w:type="dxa"/>
            <w:vMerge w:val="restart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Наименование модулей (разделов, дисциплин), стажировок на рабочем  месте</w:t>
            </w:r>
          </w:p>
        </w:tc>
        <w:tc>
          <w:tcPr>
            <w:tcW w:w="732" w:type="dxa"/>
            <w:vMerge w:val="restart"/>
            <w:textDirection w:val="btLr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Общая трудоемкость (в часах)</w:t>
            </w:r>
          </w:p>
        </w:tc>
        <w:tc>
          <w:tcPr>
            <w:tcW w:w="2491" w:type="dxa"/>
            <w:gridSpan w:val="4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Аудиторные занятия (в академических часах)</w:t>
            </w:r>
          </w:p>
        </w:tc>
        <w:tc>
          <w:tcPr>
            <w:tcW w:w="2638" w:type="dxa"/>
            <w:gridSpan w:val="4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Дистанционные занятия (в академических часах)</w:t>
            </w:r>
          </w:p>
        </w:tc>
        <w:tc>
          <w:tcPr>
            <w:tcW w:w="1939" w:type="dxa"/>
            <w:vMerge w:val="restart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Промежу</w:t>
            </w:r>
            <w:r w:rsidR="00B033A8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точная аттестация (форма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880036" w:rsidRPr="00985177" w:rsidTr="00B033A8">
        <w:trPr>
          <w:cantSplit/>
          <w:trHeight w:val="2993"/>
        </w:trPr>
        <w:tc>
          <w:tcPr>
            <w:tcW w:w="2942" w:type="dxa"/>
            <w:vMerge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2" w:type="dxa"/>
            <w:vMerge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1" w:type="dxa"/>
            <w:textDirection w:val="btLr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558" w:type="dxa"/>
            <w:textDirection w:val="btLr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744" w:type="dxa"/>
            <w:textDirection w:val="btLr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3A8">
              <w:rPr>
                <w:rFonts w:ascii="Times New Roman" w:hAnsi="Times New Roman"/>
              </w:rPr>
              <w:t>Практические (клинико-практические, семинары)</w:t>
            </w:r>
          </w:p>
        </w:tc>
        <w:tc>
          <w:tcPr>
            <w:tcW w:w="398" w:type="dxa"/>
            <w:textDirection w:val="btLr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Стажировка</w:t>
            </w:r>
          </w:p>
        </w:tc>
        <w:tc>
          <w:tcPr>
            <w:tcW w:w="605" w:type="dxa"/>
            <w:textDirection w:val="btLr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14" w:type="dxa"/>
            <w:textDirection w:val="btLr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733" w:type="dxa"/>
            <w:textDirection w:val="btLr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Практические (семинары)</w:t>
            </w:r>
          </w:p>
        </w:tc>
        <w:tc>
          <w:tcPr>
            <w:tcW w:w="586" w:type="dxa"/>
            <w:textDirection w:val="btLr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Прочие (указать)</w:t>
            </w:r>
          </w:p>
        </w:tc>
        <w:tc>
          <w:tcPr>
            <w:tcW w:w="1939" w:type="dxa"/>
            <w:vMerge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0036" w:rsidRPr="00985177" w:rsidTr="00B033A8">
        <w:trPr>
          <w:trHeight w:val="449"/>
        </w:trPr>
        <w:tc>
          <w:tcPr>
            <w:tcW w:w="2942" w:type="dxa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32" w:type="dxa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91" w:type="dxa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58" w:type="dxa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44" w:type="dxa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98" w:type="dxa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05" w:type="dxa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14" w:type="dxa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33" w:type="dxa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586" w:type="dxa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939" w:type="dxa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880036" w:rsidRPr="00985177" w:rsidTr="00B033A8">
        <w:trPr>
          <w:trHeight w:val="449"/>
        </w:trPr>
        <w:tc>
          <w:tcPr>
            <w:tcW w:w="2942" w:type="dxa"/>
          </w:tcPr>
          <w:p w:rsidR="00880036" w:rsidRPr="00B033A8" w:rsidRDefault="00880036" w:rsidP="00B033A8">
            <w:pPr>
              <w:pStyle w:val="11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3A8">
              <w:rPr>
                <w:rFonts w:ascii="Times New Roman" w:hAnsi="Times New Roman"/>
                <w:sz w:val="24"/>
                <w:szCs w:val="24"/>
              </w:rPr>
              <w:t>Модуль 1</w:t>
            </w:r>
            <w:r w:rsidR="00B033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033A8">
              <w:rPr>
                <w:rFonts w:ascii="Times New Roman" w:hAnsi="Times New Roman"/>
                <w:sz w:val="24"/>
                <w:szCs w:val="24"/>
              </w:rPr>
              <w:t xml:space="preserve"> «Воспали</w:t>
            </w:r>
            <w:r w:rsidR="00B033A8">
              <w:rPr>
                <w:rFonts w:ascii="Times New Roman" w:hAnsi="Times New Roman"/>
                <w:sz w:val="24"/>
                <w:szCs w:val="24"/>
              </w:rPr>
              <w:t>-</w:t>
            </w:r>
            <w:r w:rsidRPr="00B033A8">
              <w:rPr>
                <w:rFonts w:ascii="Times New Roman" w:hAnsi="Times New Roman"/>
                <w:sz w:val="24"/>
                <w:szCs w:val="24"/>
              </w:rPr>
              <w:t xml:space="preserve">тельные процессы и травма </w:t>
            </w:r>
            <w:r w:rsidR="00B033A8">
              <w:rPr>
                <w:rFonts w:ascii="Times New Roman" w:hAnsi="Times New Roman"/>
                <w:sz w:val="24"/>
                <w:szCs w:val="24"/>
              </w:rPr>
              <w:t>челюстно-лицевой области</w:t>
            </w:r>
            <w:r w:rsidRPr="00B033A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32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91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B033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58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44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B033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8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5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9" w:type="dxa"/>
            <w:vAlign w:val="bottom"/>
          </w:tcPr>
          <w:p w:rsidR="00880036" w:rsidRPr="00985177" w:rsidRDefault="00B033A8" w:rsidP="00B033A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880036" w:rsidRPr="00985177" w:rsidTr="00B033A8">
        <w:trPr>
          <w:trHeight w:val="449"/>
        </w:trPr>
        <w:tc>
          <w:tcPr>
            <w:tcW w:w="2942" w:type="dxa"/>
          </w:tcPr>
          <w:p w:rsidR="00880036" w:rsidRPr="00B033A8" w:rsidRDefault="00880036" w:rsidP="00B033A8">
            <w:pPr>
              <w:pStyle w:val="11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3A8">
              <w:rPr>
                <w:rFonts w:ascii="Times New Roman" w:hAnsi="Times New Roman"/>
                <w:sz w:val="24"/>
                <w:szCs w:val="24"/>
              </w:rPr>
              <w:t xml:space="preserve">Модуль 2. Симуляционный курс. Сердечно-легочная реанимация и оказание медицинской помощи </w:t>
            </w:r>
            <w:r w:rsidR="00B033A8">
              <w:rPr>
                <w:rFonts w:ascii="Times New Roman" w:hAnsi="Times New Roman"/>
                <w:sz w:val="24"/>
                <w:szCs w:val="24"/>
              </w:rPr>
              <w:t>в клинике неотложных состояний»</w:t>
            </w:r>
          </w:p>
        </w:tc>
        <w:tc>
          <w:tcPr>
            <w:tcW w:w="732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91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58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4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8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5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9" w:type="dxa"/>
            <w:vAlign w:val="bottom"/>
          </w:tcPr>
          <w:p w:rsidR="00880036" w:rsidRPr="00985177" w:rsidRDefault="00B033A8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880036" w:rsidRPr="00985177" w:rsidTr="00B033A8">
        <w:trPr>
          <w:trHeight w:val="449"/>
        </w:trPr>
        <w:tc>
          <w:tcPr>
            <w:tcW w:w="2942" w:type="dxa"/>
          </w:tcPr>
          <w:p w:rsidR="00880036" w:rsidRPr="00B033A8" w:rsidRDefault="00880036" w:rsidP="00B033A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pacing w:val="-7"/>
                <w:sz w:val="24"/>
                <w:szCs w:val="24"/>
              </w:rPr>
            </w:pPr>
            <w:r w:rsidRPr="00B033A8">
              <w:rPr>
                <w:rFonts w:ascii="Times New Roman" w:hAnsi="Times New Roman"/>
                <w:sz w:val="24"/>
                <w:szCs w:val="24"/>
              </w:rPr>
              <w:t>Модуль 3</w:t>
            </w:r>
            <w:r w:rsidR="00B033A8">
              <w:rPr>
                <w:rFonts w:ascii="Times New Roman" w:hAnsi="Times New Roman"/>
                <w:sz w:val="24"/>
                <w:szCs w:val="24"/>
              </w:rPr>
              <w:t>.</w:t>
            </w:r>
            <w:r w:rsidRPr="00B033A8">
              <w:rPr>
                <w:rFonts w:ascii="Times New Roman" w:hAnsi="Times New Roman"/>
                <w:sz w:val="24"/>
                <w:szCs w:val="24"/>
              </w:rPr>
              <w:t xml:space="preserve">   Профилактика инфекционных заболеваний в клинике хирургической  стоматологии  </w:t>
            </w:r>
          </w:p>
        </w:tc>
        <w:tc>
          <w:tcPr>
            <w:tcW w:w="732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91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58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44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5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9" w:type="dxa"/>
            <w:vAlign w:val="bottom"/>
          </w:tcPr>
          <w:p w:rsidR="00880036" w:rsidRPr="00985177" w:rsidRDefault="00B033A8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880036" w:rsidRPr="00985177" w:rsidTr="00B033A8">
        <w:trPr>
          <w:trHeight w:val="449"/>
        </w:trPr>
        <w:tc>
          <w:tcPr>
            <w:tcW w:w="2942" w:type="dxa"/>
          </w:tcPr>
          <w:p w:rsidR="00880036" w:rsidRPr="00B033A8" w:rsidRDefault="00880036" w:rsidP="00B033A8">
            <w:pPr>
              <w:pStyle w:val="11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033A8">
              <w:rPr>
                <w:rFonts w:ascii="Times New Roman" w:hAnsi="Times New Roman"/>
                <w:bCs/>
                <w:sz w:val="24"/>
                <w:szCs w:val="24"/>
              </w:rPr>
              <w:t xml:space="preserve">Модуль 4. </w:t>
            </w:r>
            <w:r w:rsidRPr="00B033A8">
              <w:rPr>
                <w:rStyle w:val="s2"/>
                <w:rFonts w:ascii="Times New Roman" w:hAnsi="Times New Roman"/>
                <w:bCs/>
                <w:sz w:val="24"/>
                <w:szCs w:val="24"/>
              </w:rPr>
              <w:t>Избранные вопросы мобилиза</w:t>
            </w:r>
            <w:r w:rsidR="00B033A8">
              <w:rPr>
                <w:rStyle w:val="s2"/>
                <w:rFonts w:ascii="Times New Roman" w:hAnsi="Times New Roman"/>
                <w:bCs/>
                <w:sz w:val="24"/>
                <w:szCs w:val="24"/>
              </w:rPr>
              <w:t>-</w:t>
            </w:r>
            <w:r w:rsidRPr="00B033A8">
              <w:rPr>
                <w:rStyle w:val="s2"/>
                <w:rFonts w:ascii="Times New Roman" w:hAnsi="Times New Roman"/>
                <w:bCs/>
                <w:sz w:val="24"/>
                <w:szCs w:val="24"/>
              </w:rPr>
              <w:t>ционной подготовки здравоохранения и гражданской защиты</w:t>
            </w:r>
          </w:p>
        </w:tc>
        <w:tc>
          <w:tcPr>
            <w:tcW w:w="732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91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58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4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8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5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9" w:type="dxa"/>
            <w:vAlign w:val="bottom"/>
          </w:tcPr>
          <w:p w:rsidR="00880036" w:rsidRPr="00985177" w:rsidRDefault="00B033A8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880036" w:rsidRPr="00985177" w:rsidTr="00B033A8">
        <w:trPr>
          <w:trHeight w:val="395"/>
        </w:trPr>
        <w:tc>
          <w:tcPr>
            <w:tcW w:w="2942" w:type="dxa"/>
          </w:tcPr>
          <w:p w:rsidR="00880036" w:rsidRPr="00985177" w:rsidRDefault="00880036" w:rsidP="00B033A8">
            <w:pPr>
              <w:pStyle w:val="11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</w:p>
        </w:tc>
        <w:tc>
          <w:tcPr>
            <w:tcW w:w="732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91" w:type="dxa"/>
            <w:vAlign w:val="bottom"/>
          </w:tcPr>
          <w:p w:rsidR="00880036" w:rsidRPr="00985177" w:rsidRDefault="00B033A8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58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4" w:type="dxa"/>
            <w:vAlign w:val="bottom"/>
          </w:tcPr>
          <w:p w:rsidR="00880036" w:rsidRPr="00985177" w:rsidRDefault="00B033A8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8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5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4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9" w:type="dxa"/>
            <w:vAlign w:val="bottom"/>
          </w:tcPr>
          <w:p w:rsidR="00880036" w:rsidRPr="00985177" w:rsidRDefault="00B033A8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Экзамен.</w:t>
            </w:r>
          </w:p>
        </w:tc>
      </w:tr>
      <w:tr w:rsidR="00880036" w:rsidRPr="00985177" w:rsidTr="00B033A8">
        <w:trPr>
          <w:trHeight w:val="449"/>
        </w:trPr>
        <w:tc>
          <w:tcPr>
            <w:tcW w:w="2942" w:type="dxa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732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791" w:type="dxa"/>
            <w:vAlign w:val="bottom"/>
          </w:tcPr>
          <w:p w:rsidR="00880036" w:rsidRPr="00985177" w:rsidRDefault="00880036" w:rsidP="00306F4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306F41">
              <w:rPr>
                <w:rFonts w:ascii="Times New Roman" w:hAnsi="Times New Roman"/>
                <w:b/>
                <w:sz w:val="28"/>
                <w:szCs w:val="28"/>
              </w:rPr>
              <w:t>44</w:t>
            </w:r>
          </w:p>
        </w:tc>
        <w:tc>
          <w:tcPr>
            <w:tcW w:w="558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744" w:type="dxa"/>
            <w:vAlign w:val="bottom"/>
          </w:tcPr>
          <w:p w:rsidR="00880036" w:rsidRPr="00985177" w:rsidRDefault="00306F41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102</w:t>
            </w:r>
          </w:p>
        </w:tc>
        <w:tc>
          <w:tcPr>
            <w:tcW w:w="398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5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4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3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6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39" w:type="dxa"/>
            <w:vAlign w:val="bottom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0036" w:rsidRPr="00985177" w:rsidTr="00B033A8">
        <w:trPr>
          <w:trHeight w:val="449"/>
        </w:trPr>
        <w:tc>
          <w:tcPr>
            <w:tcW w:w="2942" w:type="dxa"/>
            <w:vAlign w:val="center"/>
          </w:tcPr>
          <w:p w:rsidR="00880036" w:rsidRPr="00985177" w:rsidRDefault="00880036" w:rsidP="00B033A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</w:p>
        </w:tc>
        <w:tc>
          <w:tcPr>
            <w:tcW w:w="7800" w:type="dxa"/>
            <w:gridSpan w:val="10"/>
          </w:tcPr>
          <w:p w:rsidR="00880036" w:rsidRPr="00985177" w:rsidRDefault="00880036" w:rsidP="00306F4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 xml:space="preserve">Форма итоговой аттестации: тестирование, </w:t>
            </w:r>
            <w:r w:rsidR="00306F41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>практически</w:t>
            </w:r>
            <w:r w:rsidR="00306F41">
              <w:rPr>
                <w:rFonts w:ascii="Times New Roman" w:hAnsi="Times New Roman"/>
                <w:sz w:val="28"/>
                <w:szCs w:val="28"/>
              </w:rPr>
              <w:t>х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 xml:space="preserve"> навык</w:t>
            </w:r>
            <w:r w:rsidR="00306F41">
              <w:rPr>
                <w:rFonts w:ascii="Times New Roman" w:hAnsi="Times New Roman"/>
                <w:sz w:val="28"/>
                <w:szCs w:val="28"/>
              </w:rPr>
              <w:t>ов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>, устное собеседование (3 этапа)</w:t>
            </w:r>
          </w:p>
        </w:tc>
      </w:tr>
    </w:tbl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80036" w:rsidRDefault="00880036" w:rsidP="0088003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06F41" w:rsidRDefault="00306F41" w:rsidP="0088003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06F41" w:rsidRDefault="00306F41" w:rsidP="0088003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06F41" w:rsidRDefault="00306F41" w:rsidP="0088003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06F41" w:rsidRPr="00985177" w:rsidRDefault="00306F41" w:rsidP="00880036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880036" w:rsidRPr="00306F41" w:rsidRDefault="00880036" w:rsidP="00306F41">
      <w:pPr>
        <w:pStyle w:val="af6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06F41">
        <w:rPr>
          <w:rFonts w:ascii="Times New Roman" w:hAnsi="Times New Roman"/>
          <w:b/>
          <w:sz w:val="28"/>
          <w:szCs w:val="28"/>
        </w:rPr>
        <w:lastRenderedPageBreak/>
        <w:t>Календарный учебный график</w:t>
      </w:r>
    </w:p>
    <w:p w:rsidR="00306F41" w:rsidRPr="00306F41" w:rsidRDefault="00306F41" w:rsidP="00306F41">
      <w:pPr>
        <w:pStyle w:val="af6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4095"/>
        <w:gridCol w:w="2138"/>
        <w:gridCol w:w="2552"/>
      </w:tblGrid>
      <w:tr w:rsidR="00880036" w:rsidRPr="00985177" w:rsidTr="00306F41">
        <w:trPr>
          <w:trHeight w:val="2522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:rsidR="00880036" w:rsidRPr="00985177" w:rsidRDefault="00880036" w:rsidP="00B033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№ п.п.</w:t>
            </w:r>
          </w:p>
        </w:tc>
        <w:tc>
          <w:tcPr>
            <w:tcW w:w="4095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80036" w:rsidRPr="00985177" w:rsidRDefault="00880036" w:rsidP="00B033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Наименование модулей (разделов, дисциплин), стажировок на рабочем месте, промежуточных и итоговой аттестации в последовательности их изучения</w:t>
            </w:r>
          </w:p>
        </w:tc>
        <w:tc>
          <w:tcPr>
            <w:tcW w:w="213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80036" w:rsidRPr="00985177" w:rsidRDefault="00880036" w:rsidP="00B033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Количество дней учебных занятий</w:t>
            </w:r>
          </w:p>
        </w:tc>
        <w:tc>
          <w:tcPr>
            <w:tcW w:w="255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80036" w:rsidRPr="00985177" w:rsidRDefault="00880036" w:rsidP="00B033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Виды аудиторных занятий (лекции - Л, практические -П, семинары - С, промежуточная - ПА и итоговая аттестация - ИА)</w:t>
            </w:r>
          </w:p>
        </w:tc>
      </w:tr>
      <w:tr w:rsidR="00880036" w:rsidRPr="00985177" w:rsidTr="00306F41">
        <w:tc>
          <w:tcPr>
            <w:tcW w:w="679" w:type="dxa"/>
            <w:tcBorders>
              <w:top w:val="double" w:sz="4" w:space="0" w:color="auto"/>
            </w:tcBorders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5" w:type="dxa"/>
            <w:tcBorders>
              <w:top w:val="double" w:sz="4" w:space="0" w:color="auto"/>
              <w:right w:val="double" w:sz="4" w:space="0" w:color="auto"/>
            </w:tcBorders>
          </w:tcPr>
          <w:p w:rsidR="00880036" w:rsidRPr="00985177" w:rsidRDefault="00880036" w:rsidP="00306F4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1</w:t>
            </w:r>
            <w:r w:rsidR="00306F41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«Воспалительные процессы и травм</w:t>
            </w:r>
            <w:r w:rsidR="00306F41"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06F41">
              <w:rPr>
                <w:rFonts w:ascii="Times New Roman" w:hAnsi="Times New Roman"/>
                <w:sz w:val="28"/>
                <w:szCs w:val="28"/>
              </w:rPr>
              <w:t>челюстно-лицевой области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13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80036" w:rsidRPr="00985177" w:rsidRDefault="00880036" w:rsidP="00306F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</w:tcBorders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Л, П, С, ПА</w:t>
            </w:r>
          </w:p>
        </w:tc>
      </w:tr>
      <w:tr w:rsidR="00880036" w:rsidRPr="00985177" w:rsidTr="00306F41">
        <w:tc>
          <w:tcPr>
            <w:tcW w:w="679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5" w:type="dxa"/>
            <w:tcBorders>
              <w:right w:val="double" w:sz="4" w:space="0" w:color="auto"/>
            </w:tcBorders>
          </w:tcPr>
          <w:p w:rsidR="00880036" w:rsidRPr="00985177" w:rsidRDefault="00880036" w:rsidP="00306F4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 xml:space="preserve">Модуль 2. </w:t>
            </w:r>
            <w:r w:rsidR="00306F41">
              <w:rPr>
                <w:rFonts w:ascii="Times New Roman" w:hAnsi="Times New Roman"/>
                <w:sz w:val="28"/>
                <w:szCs w:val="28"/>
              </w:rPr>
              <w:t>«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>Симуляционный курс. Сердечно-легочная реанимация и оказание медицинской помощи в клинике неотложных состояний».</w:t>
            </w:r>
          </w:p>
        </w:tc>
        <w:tc>
          <w:tcPr>
            <w:tcW w:w="2138" w:type="dxa"/>
            <w:tcBorders>
              <w:left w:val="double" w:sz="4" w:space="0" w:color="auto"/>
              <w:right w:val="double" w:sz="4" w:space="0" w:color="auto"/>
            </w:tcBorders>
          </w:tcPr>
          <w:p w:rsidR="00880036" w:rsidRPr="00985177" w:rsidRDefault="00880036" w:rsidP="00306F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left w:val="double" w:sz="4" w:space="0" w:color="auto"/>
            </w:tcBorders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Л, П, С, ПА</w:t>
            </w:r>
          </w:p>
        </w:tc>
      </w:tr>
      <w:tr w:rsidR="00880036" w:rsidRPr="00985177" w:rsidTr="00306F41">
        <w:tc>
          <w:tcPr>
            <w:tcW w:w="679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95" w:type="dxa"/>
            <w:tcBorders>
              <w:right w:val="double" w:sz="4" w:space="0" w:color="auto"/>
            </w:tcBorders>
          </w:tcPr>
          <w:p w:rsidR="00880036" w:rsidRPr="00985177" w:rsidRDefault="00880036" w:rsidP="00306F4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iCs/>
                <w:spacing w:val="-7"/>
                <w:sz w:val="28"/>
                <w:szCs w:val="28"/>
              </w:rPr>
              <w:t xml:space="preserve">Модуль 3. </w:t>
            </w:r>
            <w:r w:rsidR="00306F41">
              <w:rPr>
                <w:rFonts w:ascii="Times New Roman" w:hAnsi="Times New Roman"/>
                <w:iCs/>
                <w:spacing w:val="-7"/>
                <w:sz w:val="28"/>
                <w:szCs w:val="28"/>
              </w:rPr>
              <w:t>«</w:t>
            </w:r>
            <w:r w:rsidRPr="00985177">
              <w:rPr>
                <w:rFonts w:ascii="Times New Roman" w:hAnsi="Times New Roman"/>
                <w:iCs/>
                <w:spacing w:val="-7"/>
                <w:sz w:val="28"/>
                <w:szCs w:val="28"/>
              </w:rPr>
              <w:t>Профилактика инфекционных заболеваний в клинике хирургической  стоматологии</w:t>
            </w:r>
            <w:r w:rsidR="00306F41">
              <w:rPr>
                <w:rFonts w:ascii="Times New Roman" w:hAnsi="Times New Roman"/>
                <w:iCs/>
                <w:spacing w:val="-7"/>
                <w:sz w:val="28"/>
                <w:szCs w:val="28"/>
              </w:rPr>
              <w:t>»</w:t>
            </w:r>
          </w:p>
        </w:tc>
        <w:tc>
          <w:tcPr>
            <w:tcW w:w="2138" w:type="dxa"/>
            <w:tcBorders>
              <w:left w:val="double" w:sz="4" w:space="0" w:color="auto"/>
              <w:right w:val="double" w:sz="4" w:space="0" w:color="auto"/>
            </w:tcBorders>
          </w:tcPr>
          <w:p w:rsidR="00880036" w:rsidRPr="00985177" w:rsidRDefault="00880036" w:rsidP="00306F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left w:val="double" w:sz="4" w:space="0" w:color="auto"/>
            </w:tcBorders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Л, П, С, ПА</w:t>
            </w:r>
          </w:p>
        </w:tc>
      </w:tr>
      <w:tr w:rsidR="00880036" w:rsidRPr="00985177" w:rsidTr="00306F41">
        <w:tc>
          <w:tcPr>
            <w:tcW w:w="679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95" w:type="dxa"/>
            <w:tcBorders>
              <w:right w:val="double" w:sz="4" w:space="0" w:color="auto"/>
            </w:tcBorders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Cs/>
                <w:sz w:val="28"/>
                <w:szCs w:val="28"/>
              </w:rPr>
              <w:t xml:space="preserve">Модуль 4. </w:t>
            </w:r>
            <w:r w:rsidR="00306F41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Pr="00985177">
              <w:rPr>
                <w:rStyle w:val="s2"/>
                <w:rFonts w:ascii="Times New Roman" w:hAnsi="Times New Roman"/>
                <w:bCs/>
                <w:sz w:val="28"/>
                <w:szCs w:val="28"/>
              </w:rPr>
              <w:t>Избранные вопросы мобилизационной подготовки здравоохранения и гражданской защиты</w:t>
            </w:r>
            <w:r w:rsidR="00306F41">
              <w:rPr>
                <w:rStyle w:val="s2"/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  <w:tc>
          <w:tcPr>
            <w:tcW w:w="2138" w:type="dxa"/>
            <w:tcBorders>
              <w:left w:val="double" w:sz="4" w:space="0" w:color="auto"/>
              <w:right w:val="double" w:sz="4" w:space="0" w:color="auto"/>
            </w:tcBorders>
          </w:tcPr>
          <w:p w:rsidR="00880036" w:rsidRPr="00985177" w:rsidRDefault="00880036" w:rsidP="00306F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left w:val="double" w:sz="4" w:space="0" w:color="auto"/>
            </w:tcBorders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Л, П, С, ПА</w:t>
            </w:r>
          </w:p>
        </w:tc>
      </w:tr>
      <w:tr w:rsidR="00880036" w:rsidRPr="00985177" w:rsidTr="00306F41">
        <w:tc>
          <w:tcPr>
            <w:tcW w:w="679" w:type="dxa"/>
            <w:tcBorders>
              <w:bottom w:val="double" w:sz="4" w:space="0" w:color="auto"/>
            </w:tcBorders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095" w:type="dxa"/>
            <w:tcBorders>
              <w:bottom w:val="double" w:sz="4" w:space="0" w:color="auto"/>
              <w:right w:val="double" w:sz="4" w:space="0" w:color="auto"/>
            </w:tcBorders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Итоговая аттестация</w:t>
            </w:r>
          </w:p>
        </w:tc>
        <w:tc>
          <w:tcPr>
            <w:tcW w:w="213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80036" w:rsidRDefault="00880036" w:rsidP="00306F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left w:val="double" w:sz="4" w:space="0" w:color="auto"/>
              <w:bottom w:val="double" w:sz="4" w:space="0" w:color="auto"/>
            </w:tcBorders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0036" w:rsidRPr="00985177" w:rsidTr="00306F41">
        <w:tc>
          <w:tcPr>
            <w:tcW w:w="679" w:type="dxa"/>
            <w:tcBorders>
              <w:top w:val="double" w:sz="4" w:space="0" w:color="auto"/>
            </w:tcBorders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095" w:type="dxa"/>
            <w:tcBorders>
              <w:top w:val="double" w:sz="4" w:space="0" w:color="auto"/>
              <w:right w:val="double" w:sz="4" w:space="0" w:color="auto"/>
            </w:tcBorders>
          </w:tcPr>
          <w:p w:rsidR="00880036" w:rsidRPr="00985177" w:rsidRDefault="00306F41" w:rsidP="00B033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 т о г о:</w:t>
            </w:r>
          </w:p>
        </w:tc>
        <w:tc>
          <w:tcPr>
            <w:tcW w:w="213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80036" w:rsidRDefault="00880036" w:rsidP="00306F4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</w:tcBorders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306F41" w:rsidRDefault="00880036" w:rsidP="00F3098D">
      <w:pPr>
        <w:pStyle w:val="11"/>
        <w:numPr>
          <w:ilvl w:val="1"/>
          <w:numId w:val="10"/>
        </w:numPr>
        <w:shd w:val="clear" w:color="auto" w:fill="FFFFFF"/>
        <w:spacing w:after="240" w:line="240" w:lineRule="auto"/>
        <w:jc w:val="both"/>
        <w:rPr>
          <w:rFonts w:ascii="Times New Roman" w:hAnsi="Times New Roman"/>
          <w:iCs/>
          <w:spacing w:val="-7"/>
          <w:sz w:val="28"/>
          <w:szCs w:val="28"/>
        </w:rPr>
      </w:pPr>
      <w:r w:rsidRPr="00306F41">
        <w:rPr>
          <w:rFonts w:ascii="Times New Roman" w:hAnsi="Times New Roman"/>
          <w:b/>
          <w:sz w:val="28"/>
          <w:szCs w:val="28"/>
        </w:rPr>
        <w:t>Рабочие программы модулей</w:t>
      </w:r>
      <w:r w:rsidRPr="00306F41">
        <w:rPr>
          <w:rFonts w:ascii="Times New Roman" w:hAnsi="Times New Roman"/>
          <w:sz w:val="28"/>
          <w:szCs w:val="28"/>
        </w:rPr>
        <w:t xml:space="preserve"> (дисциплин, стажировок на рабочем месте) </w:t>
      </w:r>
    </w:p>
    <w:p w:rsidR="00880036" w:rsidRPr="00985177" w:rsidRDefault="00880036" w:rsidP="00880036">
      <w:pPr>
        <w:pStyle w:val="12"/>
        <w:rPr>
          <w:rFonts w:ascii="Times New Roman" w:hAnsi="Times New Roman" w:cs="Times New Roman"/>
          <w:b/>
          <w:bCs/>
          <w:sz w:val="28"/>
          <w:szCs w:val="28"/>
        </w:rPr>
      </w:pPr>
      <w:r w:rsidRPr="00985177">
        <w:rPr>
          <w:rFonts w:ascii="Times New Roman" w:hAnsi="Times New Roman" w:cs="Times New Roman"/>
          <w:b/>
          <w:sz w:val="28"/>
          <w:szCs w:val="28"/>
        </w:rPr>
        <w:t xml:space="preserve"> Рабочая </w:t>
      </w:r>
      <w:r w:rsidRPr="00985177">
        <w:rPr>
          <w:rFonts w:ascii="Times New Roman" w:hAnsi="Times New Roman" w:cs="Times New Roman"/>
          <w:b/>
          <w:bCs/>
          <w:sz w:val="28"/>
          <w:szCs w:val="28"/>
        </w:rPr>
        <w:t xml:space="preserve">  программа  учебного модуля 1</w:t>
      </w:r>
    </w:p>
    <w:p w:rsidR="00880036" w:rsidRPr="00985177" w:rsidRDefault="00880036" w:rsidP="00880036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985177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 xml:space="preserve">  1.0.1 -   Организация стоматологической хирургической помощи в РФ.</w:t>
      </w:r>
      <w:r w:rsidRPr="00985177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880036" w:rsidRPr="00985177" w:rsidRDefault="00880036" w:rsidP="00880036">
      <w:pPr>
        <w:pStyle w:val="12"/>
        <w:ind w:left="1418" w:hanging="1418"/>
        <w:rPr>
          <w:rFonts w:ascii="Times New Roman" w:hAnsi="Times New Roman"/>
          <w:kern w:val="2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 xml:space="preserve">Содержание: </w:t>
      </w:r>
      <w:r w:rsidRPr="00985177">
        <w:rPr>
          <w:rFonts w:ascii="Times New Roman" w:hAnsi="Times New Roman"/>
          <w:kern w:val="2"/>
          <w:sz w:val="28"/>
          <w:szCs w:val="28"/>
        </w:rPr>
        <w:t xml:space="preserve">Современные </w:t>
      </w:r>
      <w:r w:rsidRPr="00985177">
        <w:rPr>
          <w:rFonts w:ascii="Times New Roman" w:hAnsi="Times New Roman"/>
          <w:sz w:val="28"/>
          <w:szCs w:val="28"/>
        </w:rPr>
        <w:t>приказы и нормативные документы Министерства здравоохранения РФ</w:t>
      </w:r>
      <w:r w:rsidRPr="00985177">
        <w:rPr>
          <w:rFonts w:ascii="Times New Roman" w:hAnsi="Times New Roman"/>
          <w:kern w:val="2"/>
          <w:sz w:val="28"/>
          <w:szCs w:val="28"/>
        </w:rPr>
        <w:t>, касающиеся хирургической стоматологии, последипломного и дополнительного образования врачей- стоматологов- хирургов. Основы законодательства и нормативные документы РФ обязательного и добровольного страхования в стоматологии.</w:t>
      </w:r>
      <w:r w:rsidRPr="00985177">
        <w:rPr>
          <w:rFonts w:ascii="Times New Roman" w:hAnsi="Times New Roman" w:cs="Times New Roman"/>
          <w:sz w:val="28"/>
          <w:szCs w:val="28"/>
        </w:rPr>
        <w:t xml:space="preserve"> Нормативные документы, регламентирующие требования к структуре хирургического</w:t>
      </w:r>
      <w:r w:rsidRPr="00985177">
        <w:rPr>
          <w:rFonts w:ascii="Times New Roman" w:hAnsi="Times New Roman" w:cs="Times New Roman"/>
          <w:sz w:val="28"/>
          <w:szCs w:val="28"/>
        </w:rPr>
        <w:br/>
        <w:t xml:space="preserve">  приема.</w:t>
      </w:r>
    </w:p>
    <w:p w:rsidR="00880036" w:rsidRDefault="00880036" w:rsidP="00880036">
      <w:pPr>
        <w:pStyle w:val="12"/>
        <w:ind w:left="1418" w:hanging="1418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/>
          <w:kern w:val="2"/>
          <w:sz w:val="28"/>
          <w:szCs w:val="28"/>
        </w:rPr>
        <w:t xml:space="preserve">                    </w:t>
      </w:r>
      <w:r w:rsidRPr="00985177">
        <w:rPr>
          <w:rFonts w:ascii="Times New Roman" w:hAnsi="Times New Roman" w:cs="Times New Roman"/>
          <w:sz w:val="28"/>
          <w:szCs w:val="28"/>
        </w:rPr>
        <w:t>Организация хирургического приема в условиях «смешанного приема»</w:t>
      </w:r>
      <w:r w:rsidR="00306F41">
        <w:rPr>
          <w:rFonts w:ascii="Times New Roman" w:hAnsi="Times New Roman" w:cs="Times New Roman"/>
          <w:sz w:val="28"/>
          <w:szCs w:val="28"/>
        </w:rPr>
        <w:t>.</w:t>
      </w:r>
      <w:r w:rsidRPr="00985177">
        <w:rPr>
          <w:rFonts w:ascii="Times New Roman" w:hAnsi="Times New Roman" w:cs="Times New Roman"/>
          <w:sz w:val="28"/>
          <w:szCs w:val="28"/>
        </w:rPr>
        <w:t xml:space="preserve"> Асептика и антисептика на хирургическом приеме. Этика и деонтология.</w:t>
      </w:r>
    </w:p>
    <w:p w:rsidR="00D834E0" w:rsidRPr="00985177" w:rsidRDefault="00D834E0" w:rsidP="00880036">
      <w:pPr>
        <w:pStyle w:val="12"/>
        <w:ind w:left="1418" w:hanging="1418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985177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1.0.1.1. «Приоритеты развития здравоохранения России и Тверской области на период до 2018 года. Значение инаугурационных указов президента России для совершенствования системы здравоохранения».</w:t>
      </w:r>
    </w:p>
    <w:p w:rsidR="00880036" w:rsidRDefault="00880036" w:rsidP="00880036">
      <w:pPr>
        <w:spacing w:after="0" w:line="240" w:lineRule="auto"/>
        <w:jc w:val="both"/>
        <w:rPr>
          <w:rFonts w:ascii="Times New Roman" w:hAnsi="Times New Roman"/>
          <w:kern w:val="2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 xml:space="preserve">Содержание: </w:t>
      </w:r>
      <w:r w:rsidRPr="00985177">
        <w:rPr>
          <w:rFonts w:ascii="Times New Roman" w:hAnsi="Times New Roman"/>
          <w:kern w:val="2"/>
          <w:sz w:val="28"/>
          <w:szCs w:val="28"/>
        </w:rPr>
        <w:t>Юридическое оформление предоставления стоматологических услуг по протезированию. Нормативные документы РФ по вопросам охраны здоровья граждан и охраны труда, права, гарантии государства по охране и защите здоровья врача и пациента.</w:t>
      </w:r>
    </w:p>
    <w:p w:rsidR="00D834E0" w:rsidRPr="00985177" w:rsidRDefault="00D834E0" w:rsidP="00880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306F41">
      <w:pPr>
        <w:pStyle w:val="12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>1.0.2   -    Специальные методы обследования больных</w:t>
      </w:r>
      <w:r w:rsidRPr="00985177">
        <w:rPr>
          <w:rFonts w:ascii="Times New Roman" w:hAnsi="Times New Roman" w:cs="Times New Roman"/>
          <w:sz w:val="28"/>
          <w:szCs w:val="28"/>
        </w:rPr>
        <w:t>.</w:t>
      </w:r>
      <w:r w:rsidR="00306F41">
        <w:rPr>
          <w:rFonts w:ascii="Times New Roman" w:hAnsi="Times New Roman" w:cs="Times New Roman"/>
          <w:sz w:val="28"/>
          <w:szCs w:val="28"/>
        </w:rPr>
        <w:t xml:space="preserve"> </w:t>
      </w:r>
      <w:r w:rsidRPr="00985177">
        <w:rPr>
          <w:rFonts w:ascii="Times New Roman" w:hAnsi="Times New Roman" w:cs="Times New Roman"/>
          <w:sz w:val="28"/>
          <w:szCs w:val="28"/>
        </w:rPr>
        <w:t xml:space="preserve">               Обследование стоматологического больного хирургического профиля. Клиническое  </w:t>
      </w:r>
      <w:r w:rsidR="00306F41">
        <w:rPr>
          <w:rFonts w:ascii="Times New Roman" w:hAnsi="Times New Roman" w:cs="Times New Roman"/>
          <w:sz w:val="28"/>
          <w:szCs w:val="28"/>
        </w:rPr>
        <w:t xml:space="preserve"> обследован</w:t>
      </w:r>
      <w:r w:rsidRPr="00985177">
        <w:rPr>
          <w:rFonts w:ascii="Times New Roman" w:hAnsi="Times New Roman" w:cs="Times New Roman"/>
          <w:sz w:val="28"/>
          <w:szCs w:val="28"/>
        </w:rPr>
        <w:t xml:space="preserve">ие больного. Роль рентгенологического, бактериологического,  </w:t>
      </w:r>
      <w:r w:rsidR="00306F41">
        <w:rPr>
          <w:rFonts w:ascii="Times New Roman" w:hAnsi="Times New Roman" w:cs="Times New Roman"/>
          <w:sz w:val="28"/>
          <w:szCs w:val="28"/>
        </w:rPr>
        <w:t xml:space="preserve"> и</w:t>
      </w:r>
      <w:r w:rsidRPr="00985177">
        <w:rPr>
          <w:rFonts w:ascii="Times New Roman" w:hAnsi="Times New Roman" w:cs="Times New Roman"/>
          <w:sz w:val="28"/>
          <w:szCs w:val="28"/>
        </w:rPr>
        <w:t>ммунологического исходов в комплексном обследовании.</w:t>
      </w:r>
    </w:p>
    <w:p w:rsidR="00880036" w:rsidRPr="00985177" w:rsidRDefault="00880036" w:rsidP="00306F41">
      <w:pPr>
        <w:pStyle w:val="12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1.0.3.0   -    Обезболивание на амбулаторном приеме.</w:t>
      </w:r>
      <w:r w:rsidR="00306F4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85177">
        <w:rPr>
          <w:rFonts w:ascii="Times New Roman" w:hAnsi="Times New Roman" w:cs="Times New Roman"/>
          <w:sz w:val="28"/>
          <w:szCs w:val="28"/>
        </w:rPr>
        <w:t xml:space="preserve">   Иннервация челюстно-лицевой области. Проводниковое и инфильтрационное  </w:t>
      </w:r>
      <w:r w:rsidR="00306F41">
        <w:rPr>
          <w:rFonts w:ascii="Times New Roman" w:hAnsi="Times New Roman" w:cs="Times New Roman"/>
          <w:sz w:val="28"/>
          <w:szCs w:val="28"/>
        </w:rPr>
        <w:t xml:space="preserve"> </w:t>
      </w:r>
      <w:r w:rsidRPr="00985177">
        <w:rPr>
          <w:rFonts w:ascii="Times New Roman" w:hAnsi="Times New Roman" w:cs="Times New Roman"/>
          <w:sz w:val="28"/>
          <w:szCs w:val="28"/>
        </w:rPr>
        <w:t>обезболивание. Профилактика и первая врачебная помощь при общих и местных   осложнениях местной анестезии. Наркоз на амбулаторном приеме.</w:t>
      </w:r>
    </w:p>
    <w:p w:rsidR="00880036" w:rsidRPr="00985177" w:rsidRDefault="00880036" w:rsidP="00306F41">
      <w:pPr>
        <w:pStyle w:val="12"/>
        <w:ind w:left="1418" w:hanging="141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0036" w:rsidRPr="00985177" w:rsidRDefault="00880036" w:rsidP="00306F41">
      <w:pPr>
        <w:pStyle w:val="1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1.0.4.0  -    Хирургическое лечение верхушечных периодонтитов.</w:t>
      </w:r>
    </w:p>
    <w:p w:rsidR="00880036" w:rsidRPr="00985177" w:rsidRDefault="00880036" w:rsidP="00306F41">
      <w:pPr>
        <w:pStyle w:val="12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t xml:space="preserve">                    Удаление зубов. Осложнения при</w:t>
      </w:r>
      <w:r w:rsidR="00306F41">
        <w:rPr>
          <w:rFonts w:ascii="Times New Roman" w:hAnsi="Times New Roman" w:cs="Times New Roman"/>
          <w:sz w:val="28"/>
          <w:szCs w:val="28"/>
        </w:rPr>
        <w:t xml:space="preserve">- </w:t>
      </w:r>
      <w:r w:rsidRPr="00985177">
        <w:rPr>
          <w:rFonts w:ascii="Times New Roman" w:hAnsi="Times New Roman" w:cs="Times New Roman"/>
          <w:sz w:val="28"/>
          <w:szCs w:val="28"/>
        </w:rPr>
        <w:t xml:space="preserve"> и после удаления зуба. Операции резекция  верхушки корня, ампутация корней, гемисекция. Немедленная имплантация.</w:t>
      </w:r>
    </w:p>
    <w:p w:rsidR="00880036" w:rsidRPr="00985177" w:rsidRDefault="00880036" w:rsidP="00306F41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306F41">
      <w:pPr>
        <w:pStyle w:val="12"/>
        <w:ind w:left="1560" w:hanging="1560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1.0.5.0  -    Одонтогенные воспалительные процессы </w:t>
      </w:r>
      <w:r w:rsidR="00306F41">
        <w:rPr>
          <w:rFonts w:ascii="Times New Roman" w:hAnsi="Times New Roman" w:cs="Times New Roman"/>
          <w:bCs/>
          <w:iCs/>
          <w:sz w:val="28"/>
          <w:szCs w:val="28"/>
        </w:rPr>
        <w:t>челюстно-лицевой области</w:t>
      </w:r>
      <w:r w:rsidRPr="00985177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306F41">
        <w:rPr>
          <w:rFonts w:ascii="Times New Roman" w:hAnsi="Times New Roman" w:cs="Times New Roman"/>
          <w:bCs/>
          <w:iCs/>
          <w:sz w:val="28"/>
          <w:szCs w:val="28"/>
        </w:rPr>
        <w:t xml:space="preserve"> Классифи</w:t>
      </w:r>
      <w:r w:rsidRPr="00985177">
        <w:rPr>
          <w:rFonts w:ascii="Times New Roman" w:hAnsi="Times New Roman" w:cs="Times New Roman"/>
          <w:sz w:val="28"/>
          <w:szCs w:val="28"/>
        </w:rPr>
        <w:t>кация острых одонтогенных воспалительных процессов. Острые периоститы и остеомиелиты. Топографическая анатомия клетчаточных предраков ЧЛО. Флегмоны. Принципы профилактики и лечения флегмоны. Острые воспалительные процессы</w:t>
      </w:r>
      <w:r w:rsidRPr="00985177">
        <w:rPr>
          <w:rFonts w:ascii="Times New Roman" w:hAnsi="Times New Roman" w:cs="Times New Roman"/>
          <w:sz w:val="28"/>
          <w:szCs w:val="28"/>
        </w:rPr>
        <w:br/>
        <w:t>лимфатического аппарата. Болезни прорезывания зубов.</w:t>
      </w:r>
    </w:p>
    <w:p w:rsidR="00880036" w:rsidRPr="00985177" w:rsidRDefault="00880036" w:rsidP="00306F41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306F41">
      <w:pPr>
        <w:pStyle w:val="12"/>
        <w:ind w:left="1418" w:hanging="141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1.0.6.0  -    Фурункулы и карбункулы лица.</w:t>
      </w:r>
    </w:p>
    <w:p w:rsidR="00880036" w:rsidRPr="00985177" w:rsidRDefault="00880036" w:rsidP="00306F41">
      <w:pPr>
        <w:pStyle w:val="12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t xml:space="preserve">                   Особенности клиники фурункулов и карбункулов лица. Профилактика, лечение.   Осложнения фурункулов и карбункулов лица.</w:t>
      </w:r>
    </w:p>
    <w:p w:rsidR="00880036" w:rsidRPr="00985177" w:rsidRDefault="00880036" w:rsidP="00306F41">
      <w:pPr>
        <w:pStyle w:val="1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0036" w:rsidRPr="00985177" w:rsidRDefault="00880036" w:rsidP="00880036">
      <w:pPr>
        <w:pStyle w:val="12"/>
        <w:ind w:left="1418" w:hanging="1418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1.0.7.0   -    Одонтогенные гаймориты.</w:t>
      </w:r>
      <w:r w:rsidR="00306F4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85177">
        <w:rPr>
          <w:rFonts w:ascii="Times New Roman" w:hAnsi="Times New Roman" w:cs="Times New Roman"/>
          <w:sz w:val="28"/>
          <w:szCs w:val="28"/>
        </w:rPr>
        <w:t xml:space="preserve">   Классификация. Клиника и лечение острых и хронических гайморитов. Тактика врач при перфорации верхнечелюстной пазухи.</w:t>
      </w:r>
    </w:p>
    <w:p w:rsidR="00880036" w:rsidRPr="00985177" w:rsidRDefault="00880036" w:rsidP="00880036">
      <w:pPr>
        <w:pStyle w:val="12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12"/>
        <w:ind w:left="1418" w:hanging="1418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1.0.8.0  -    Заболевания слюнных желез.</w:t>
      </w:r>
      <w:r w:rsidR="00306F4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85177">
        <w:rPr>
          <w:rFonts w:ascii="Times New Roman" w:hAnsi="Times New Roman" w:cs="Times New Roman"/>
          <w:sz w:val="28"/>
          <w:szCs w:val="28"/>
        </w:rPr>
        <w:t xml:space="preserve">         Классификация. Острые и хронические сиалодениты. Слюннокаменная болезнь.  Сиалозы. Саркоидоз: этио</w:t>
      </w:r>
      <w:r>
        <w:rPr>
          <w:rFonts w:ascii="Times New Roman" w:hAnsi="Times New Roman" w:cs="Times New Roman"/>
          <w:sz w:val="28"/>
          <w:szCs w:val="28"/>
        </w:rPr>
        <w:t>логия, клиника, лечение. «Ложный</w:t>
      </w:r>
      <w:r w:rsidRPr="00985177">
        <w:rPr>
          <w:rFonts w:ascii="Times New Roman" w:hAnsi="Times New Roman" w:cs="Times New Roman"/>
          <w:sz w:val="28"/>
          <w:szCs w:val="28"/>
        </w:rPr>
        <w:t>» паротит Герцинберга.</w:t>
      </w:r>
    </w:p>
    <w:p w:rsidR="00880036" w:rsidRPr="00985177" w:rsidRDefault="00880036" w:rsidP="00880036">
      <w:pPr>
        <w:pStyle w:val="12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0036" w:rsidRPr="00985177" w:rsidRDefault="00880036" w:rsidP="00306F41">
      <w:pPr>
        <w:pStyle w:val="12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1.0.9.0   -    ВИЧ-инфекция.</w:t>
      </w:r>
      <w:r w:rsidR="00306F4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85177">
        <w:rPr>
          <w:rFonts w:ascii="Times New Roman" w:hAnsi="Times New Roman" w:cs="Times New Roman"/>
          <w:sz w:val="28"/>
          <w:szCs w:val="28"/>
        </w:rPr>
        <w:t xml:space="preserve">   Этиология, эпидемиология, клиника, профилактика. </w:t>
      </w:r>
      <w:r w:rsidRPr="00985177">
        <w:rPr>
          <w:rFonts w:ascii="Times New Roman" w:hAnsi="Times New Roman" w:cs="Times New Roman"/>
          <w:sz w:val="28"/>
          <w:szCs w:val="28"/>
        </w:rPr>
        <w:lastRenderedPageBreak/>
        <w:t>Организация стоматологического приема ВИЧ-инфицированного больного. Прявления ВИЧ-инфекции в полости рта.  Тактика врача в «аварийных» ситуациях.</w:t>
      </w:r>
    </w:p>
    <w:p w:rsidR="00880036" w:rsidRPr="00985177" w:rsidRDefault="00880036" w:rsidP="00306F41">
      <w:pPr>
        <w:pStyle w:val="1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0036" w:rsidRPr="00985177" w:rsidRDefault="00880036" w:rsidP="00306F41">
      <w:pPr>
        <w:pStyle w:val="12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1.1.0 -    Специфические заболевания </w:t>
      </w:r>
      <w:r w:rsidR="00306F41">
        <w:rPr>
          <w:rFonts w:ascii="Times New Roman" w:hAnsi="Times New Roman" w:cs="Times New Roman"/>
          <w:bCs/>
          <w:iCs/>
          <w:sz w:val="28"/>
          <w:szCs w:val="28"/>
        </w:rPr>
        <w:t>челюстно-лицевой области</w:t>
      </w:r>
      <w:r w:rsidRPr="00985177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306F4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85177">
        <w:rPr>
          <w:rFonts w:ascii="Times New Roman" w:hAnsi="Times New Roman" w:cs="Times New Roman"/>
          <w:sz w:val="28"/>
          <w:szCs w:val="28"/>
        </w:rPr>
        <w:t xml:space="preserve">                Актиномикоз, туберкулез, сифилис. Этиология, эпидемиология, клиника, проявления в полости рта. Профилактика. Организация стоматологического приема пациентов,    больных специфическими заболеваниями.</w:t>
      </w:r>
    </w:p>
    <w:p w:rsidR="00880036" w:rsidRPr="00985177" w:rsidRDefault="00880036" w:rsidP="00880036">
      <w:pPr>
        <w:pStyle w:val="12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0036" w:rsidRPr="00985177" w:rsidRDefault="00880036" w:rsidP="00306F41">
      <w:pPr>
        <w:pStyle w:val="1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1.1.1  -    Заболевания височно-нижнечелюстного сустава.</w:t>
      </w:r>
    </w:p>
    <w:p w:rsidR="00880036" w:rsidRPr="00985177" w:rsidRDefault="00880036" w:rsidP="00306F41">
      <w:pPr>
        <w:pStyle w:val="12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t xml:space="preserve">                Анатомия </w:t>
      </w:r>
      <w:r w:rsidR="00306F41">
        <w:rPr>
          <w:rFonts w:ascii="Times New Roman" w:hAnsi="Times New Roman" w:cs="Times New Roman"/>
          <w:sz w:val="28"/>
          <w:szCs w:val="28"/>
        </w:rPr>
        <w:t>височно-нижнечелюстного сустава</w:t>
      </w:r>
      <w:r w:rsidRPr="00985177">
        <w:rPr>
          <w:rFonts w:ascii="Times New Roman" w:hAnsi="Times New Roman" w:cs="Times New Roman"/>
          <w:sz w:val="28"/>
          <w:szCs w:val="28"/>
        </w:rPr>
        <w:t xml:space="preserve">. Классификация. </w:t>
      </w:r>
      <w:r w:rsidR="00306F41">
        <w:rPr>
          <w:rFonts w:ascii="Times New Roman" w:hAnsi="Times New Roman" w:cs="Times New Roman"/>
          <w:sz w:val="28"/>
          <w:szCs w:val="28"/>
        </w:rPr>
        <w:t xml:space="preserve"> А</w:t>
      </w:r>
      <w:r w:rsidRPr="00985177">
        <w:rPr>
          <w:rFonts w:ascii="Times New Roman" w:hAnsi="Times New Roman" w:cs="Times New Roman"/>
          <w:sz w:val="28"/>
          <w:szCs w:val="28"/>
        </w:rPr>
        <w:t xml:space="preserve">ртриты, артрозы, дисфункции. Этиология, патогенез, клиника, лечение. </w:t>
      </w:r>
    </w:p>
    <w:p w:rsidR="00880036" w:rsidRPr="00985177" w:rsidRDefault="00880036" w:rsidP="00306F41"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12"/>
        <w:ind w:left="1276" w:hanging="1276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1.1.2 -    Заболевания пародонта.</w:t>
      </w:r>
      <w:r w:rsidR="00306F4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85177">
        <w:rPr>
          <w:rFonts w:ascii="Times New Roman" w:hAnsi="Times New Roman" w:cs="Times New Roman"/>
          <w:sz w:val="28"/>
          <w:szCs w:val="28"/>
        </w:rPr>
        <w:t xml:space="preserve">  Классификация. Этиология, патогенез, клиника. Роль хирургического лечения в комплексном лечении больных, страдающих пародонтитом.</w:t>
      </w:r>
    </w:p>
    <w:p w:rsidR="00880036" w:rsidRPr="00985177" w:rsidRDefault="00880036" w:rsidP="00880036">
      <w:pPr>
        <w:pStyle w:val="12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12"/>
        <w:ind w:left="1276" w:hanging="1276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1.1.3 -    Неврогенные заболевания.</w:t>
      </w:r>
      <w:r w:rsidR="00D834E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85177">
        <w:rPr>
          <w:rFonts w:ascii="Times New Roman" w:hAnsi="Times New Roman" w:cs="Times New Roman"/>
          <w:sz w:val="28"/>
          <w:szCs w:val="28"/>
        </w:rPr>
        <w:t xml:space="preserve"> Этиология и патогенез неврогенных заболеваний. Роль состояния стоматологического статуса в этиологии и патогенезе неврогенных заболеваний.</w:t>
      </w:r>
    </w:p>
    <w:p w:rsidR="00880036" w:rsidRPr="00985177" w:rsidRDefault="00880036" w:rsidP="00880036">
      <w:pPr>
        <w:pStyle w:val="12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0036" w:rsidRPr="00985177" w:rsidRDefault="00880036" w:rsidP="00880036">
      <w:pPr>
        <w:pStyle w:val="12"/>
        <w:ind w:left="1276" w:hanging="1276"/>
        <w:rPr>
          <w:rFonts w:ascii="Times New Roman" w:hAnsi="Times New Roman" w:cs="Times New Roman"/>
          <w:bCs/>
          <w:iCs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1.1.4 -    Травматические повреждения </w:t>
      </w:r>
      <w:r w:rsidR="00D834E0">
        <w:rPr>
          <w:rFonts w:ascii="Times New Roman" w:hAnsi="Times New Roman" w:cs="Times New Roman"/>
          <w:bCs/>
          <w:iCs/>
          <w:sz w:val="28"/>
          <w:szCs w:val="28"/>
        </w:rPr>
        <w:t>челюстно-лицевой области</w:t>
      </w:r>
      <w:r w:rsidRPr="0098517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80036" w:rsidRPr="00985177" w:rsidRDefault="00880036" w:rsidP="00880036">
      <w:pPr>
        <w:pStyle w:val="12"/>
        <w:ind w:left="1276" w:hanging="1276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t xml:space="preserve">               Особенности повреждений </w:t>
      </w:r>
      <w:r w:rsidR="00D834E0">
        <w:rPr>
          <w:rFonts w:ascii="Times New Roman" w:hAnsi="Times New Roman" w:cs="Times New Roman"/>
          <w:sz w:val="28"/>
          <w:szCs w:val="28"/>
        </w:rPr>
        <w:t>челюстно-лицевой области</w:t>
      </w:r>
      <w:r w:rsidRPr="00985177">
        <w:rPr>
          <w:rFonts w:ascii="Times New Roman" w:hAnsi="Times New Roman" w:cs="Times New Roman"/>
          <w:sz w:val="28"/>
          <w:szCs w:val="28"/>
        </w:rPr>
        <w:t xml:space="preserve"> Ранение мягких тканей лица. Принципы хирургической обработки ран лица. Переломы челюстей, скуловых костей и костей носа. Первая врачебная квалифицированная и специализированная помощь. Экспертиза нетрудоспособности. Сочетанная травма. Диагностика, первая врачебная помощь.</w:t>
      </w:r>
    </w:p>
    <w:p w:rsidR="00880036" w:rsidRPr="00985177" w:rsidRDefault="00880036" w:rsidP="00880036">
      <w:pPr>
        <w:pStyle w:val="12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0036" w:rsidRPr="00985177" w:rsidRDefault="00880036" w:rsidP="00880036">
      <w:pPr>
        <w:pStyle w:val="12"/>
        <w:ind w:left="1276" w:hanging="1276"/>
        <w:rPr>
          <w:rFonts w:ascii="Times New Roman" w:hAnsi="Times New Roman" w:cs="Times New Roman"/>
          <w:bCs/>
          <w:iCs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1.1.5  -    Доброкачественные опухоли </w:t>
      </w:r>
      <w:r w:rsidR="00D834E0">
        <w:rPr>
          <w:rFonts w:ascii="Times New Roman" w:hAnsi="Times New Roman" w:cs="Times New Roman"/>
          <w:bCs/>
          <w:iCs/>
          <w:sz w:val="28"/>
          <w:szCs w:val="28"/>
        </w:rPr>
        <w:t>челюстно-лицевой области</w:t>
      </w:r>
      <w:r w:rsidRPr="0098517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80036" w:rsidRPr="00985177" w:rsidRDefault="00880036" w:rsidP="00880036">
      <w:pPr>
        <w:pStyle w:val="12"/>
        <w:ind w:left="1276" w:hanging="1276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t xml:space="preserve">               Опухоли мягких тканей. Кисты челюстей. Одонтогенные, остеогенные опухоли и опухолеподобные образования челюстей. Этиология, патогенез, клиника, лечение. Предраки </w:t>
      </w:r>
      <w:r w:rsidR="00D834E0">
        <w:rPr>
          <w:rFonts w:ascii="Times New Roman" w:hAnsi="Times New Roman" w:cs="Times New Roman"/>
          <w:sz w:val="28"/>
          <w:szCs w:val="28"/>
        </w:rPr>
        <w:t>челюстно-лицевой области</w:t>
      </w:r>
      <w:r w:rsidRPr="00985177">
        <w:rPr>
          <w:rFonts w:ascii="Times New Roman" w:hAnsi="Times New Roman" w:cs="Times New Roman"/>
          <w:sz w:val="28"/>
          <w:szCs w:val="28"/>
        </w:rPr>
        <w:t>. Основы пластической хирургии.</w:t>
      </w:r>
    </w:p>
    <w:p w:rsidR="00880036" w:rsidRPr="00985177" w:rsidRDefault="00880036" w:rsidP="00880036">
      <w:pPr>
        <w:pStyle w:val="12"/>
        <w:rPr>
          <w:rFonts w:ascii="Times New Roman" w:hAnsi="Times New Roman" w:cs="Times New Roman"/>
          <w:sz w:val="28"/>
          <w:szCs w:val="28"/>
        </w:rPr>
      </w:pPr>
    </w:p>
    <w:p w:rsidR="00880036" w:rsidRPr="00985177" w:rsidRDefault="00880036" w:rsidP="00880036">
      <w:pPr>
        <w:pStyle w:val="12"/>
        <w:ind w:left="1276" w:hanging="1276"/>
        <w:rPr>
          <w:rFonts w:ascii="Times New Roman" w:hAnsi="Times New Roman" w:cs="Times New Roman"/>
          <w:bCs/>
          <w:iCs/>
          <w:sz w:val="28"/>
          <w:szCs w:val="28"/>
        </w:rPr>
      </w:pPr>
      <w:r w:rsidRPr="00985177">
        <w:rPr>
          <w:rFonts w:ascii="Times New Roman" w:hAnsi="Times New Roman" w:cs="Times New Roman"/>
          <w:bCs/>
          <w:iCs/>
          <w:sz w:val="28"/>
          <w:szCs w:val="28"/>
        </w:rPr>
        <w:t xml:space="preserve"> 1.1.6  -    Злокачественные опухоли </w:t>
      </w:r>
      <w:r w:rsidR="00D834E0">
        <w:rPr>
          <w:rFonts w:ascii="Times New Roman" w:hAnsi="Times New Roman" w:cs="Times New Roman"/>
          <w:bCs/>
          <w:iCs/>
          <w:sz w:val="28"/>
          <w:szCs w:val="28"/>
        </w:rPr>
        <w:t>челюстно-лицевой области</w:t>
      </w:r>
      <w:r w:rsidRPr="0098517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80036" w:rsidRPr="00985177" w:rsidRDefault="00880036" w:rsidP="00880036">
      <w:pPr>
        <w:pStyle w:val="12"/>
        <w:ind w:left="1276" w:hanging="1276"/>
        <w:rPr>
          <w:rFonts w:ascii="Times New Roman" w:hAnsi="Times New Roman" w:cs="Times New Roman"/>
          <w:sz w:val="28"/>
          <w:szCs w:val="28"/>
        </w:rPr>
      </w:pPr>
      <w:r w:rsidRPr="00985177">
        <w:rPr>
          <w:rFonts w:ascii="Times New Roman" w:hAnsi="Times New Roman" w:cs="Times New Roman"/>
          <w:sz w:val="28"/>
          <w:szCs w:val="28"/>
        </w:rPr>
        <w:t xml:space="preserve">               Злокачественные опухоли кожи, слизистой оболочки полости рта, челюстей. Клиника. Тактика врача при подозрении на злокачественную опухоль. Организация онкологической помощи. Принципы онкологической настороженности на стоматологическом приеме.</w:t>
      </w:r>
    </w:p>
    <w:p w:rsidR="00880036" w:rsidRPr="00985177" w:rsidRDefault="00880036" w:rsidP="00880036">
      <w:pPr>
        <w:pStyle w:val="12"/>
        <w:ind w:left="1276" w:hanging="1276"/>
        <w:rPr>
          <w:rFonts w:ascii="Times New Roman" w:hAnsi="Times New Roman" w:cs="Times New Roman"/>
          <w:sz w:val="28"/>
          <w:szCs w:val="28"/>
        </w:rPr>
      </w:pPr>
    </w:p>
    <w:p w:rsidR="00880036" w:rsidRPr="00D834E0" w:rsidRDefault="00880036" w:rsidP="008800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985177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985177">
        <w:rPr>
          <w:rFonts w:ascii="Times New Roman" w:hAnsi="Times New Roman"/>
          <w:bCs/>
          <w:iCs/>
          <w:sz w:val="28"/>
          <w:szCs w:val="28"/>
        </w:rPr>
        <w:t>1.1.</w:t>
      </w:r>
      <w:r w:rsidRPr="00985177">
        <w:rPr>
          <w:rFonts w:ascii="Times New Roman" w:hAnsi="Times New Roman"/>
          <w:b/>
          <w:bCs/>
          <w:iCs/>
          <w:sz w:val="28"/>
          <w:szCs w:val="28"/>
        </w:rPr>
        <w:t xml:space="preserve">7 </w:t>
      </w:r>
      <w:r w:rsidRPr="00D834E0"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D834E0">
        <w:rPr>
          <w:rFonts w:ascii="Times New Roman" w:hAnsi="Times New Roman"/>
          <w:sz w:val="28"/>
          <w:szCs w:val="28"/>
          <w:u w:val="single"/>
        </w:rPr>
        <w:t xml:space="preserve"> Формирование здорового образа жизни на амбулаторном  приеме  хирурга стоматолога и челюстно-лицевого хирурга.</w:t>
      </w:r>
    </w:p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lastRenderedPageBreak/>
        <w:t>Содержание: Принципы формирования здорового образа жизни. Ознакомление с комплексом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стоматологических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</w:r>
    </w:p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Трудоемкость освоения: 2 учебных часа.</w:t>
      </w:r>
    </w:p>
    <w:p w:rsidR="00880036" w:rsidRPr="00985177" w:rsidRDefault="00880036" w:rsidP="00880036">
      <w:pPr>
        <w:pStyle w:val="12"/>
        <w:ind w:left="1276" w:hanging="1276"/>
        <w:rPr>
          <w:rFonts w:ascii="Times New Roman" w:hAnsi="Times New Roman" w:cs="Times New Roman"/>
          <w:b/>
          <w:sz w:val="28"/>
          <w:szCs w:val="28"/>
        </w:rPr>
      </w:pPr>
      <w:r w:rsidRPr="00985177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880036" w:rsidRPr="00985177" w:rsidRDefault="00880036" w:rsidP="00880036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80036" w:rsidRPr="00985177" w:rsidRDefault="00880036" w:rsidP="00880036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t xml:space="preserve">Модуль 2. </w:t>
      </w:r>
      <w:r w:rsidRPr="00985177">
        <w:rPr>
          <w:rFonts w:ascii="Times New Roman" w:hAnsi="Times New Roman"/>
          <w:b/>
          <w:iCs/>
          <w:sz w:val="28"/>
          <w:szCs w:val="28"/>
        </w:rPr>
        <w:t>Симуляционный цикл. Базовая сердечно-легочная реанимация и оказание медицинской помощи в клинике неотложных состояний.</w:t>
      </w:r>
    </w:p>
    <w:p w:rsidR="00880036" w:rsidRPr="00985177" w:rsidRDefault="00880036" w:rsidP="008800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985177">
        <w:rPr>
          <w:rFonts w:ascii="Times New Roman" w:hAnsi="Times New Roman"/>
          <w:iCs/>
          <w:sz w:val="28"/>
          <w:szCs w:val="28"/>
        </w:rPr>
        <w:t>2.1. Базовая сердечно-легочная реанимация. Алгоритм действий без применения автоматического наружного дефибриллятора.</w:t>
      </w:r>
    </w:p>
    <w:p w:rsidR="00880036" w:rsidRPr="00985177" w:rsidRDefault="00880036" w:rsidP="008800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985177">
        <w:rPr>
          <w:rFonts w:ascii="Times New Roman" w:hAnsi="Times New Roman"/>
          <w:iCs/>
          <w:sz w:val="28"/>
          <w:szCs w:val="28"/>
        </w:rPr>
        <w:t>2.2. Базовая сердечно-легочная реанимация. Алгоритм действий с применением автоматического наружного дефибриллятора</w:t>
      </w:r>
    </w:p>
    <w:p w:rsidR="00880036" w:rsidRPr="00985177" w:rsidRDefault="00880036" w:rsidP="00880036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985177">
        <w:rPr>
          <w:rFonts w:ascii="Times New Roman" w:hAnsi="Times New Roman"/>
          <w:iCs/>
          <w:sz w:val="28"/>
          <w:szCs w:val="28"/>
        </w:rPr>
        <w:t>2.3. Особенности базовой сердечно-легочной реанимации у беременных.</w:t>
      </w:r>
    </w:p>
    <w:p w:rsidR="00880036" w:rsidRPr="00985177" w:rsidRDefault="00880036" w:rsidP="008800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pacing w:val="-7"/>
          <w:sz w:val="28"/>
          <w:szCs w:val="28"/>
        </w:rPr>
      </w:pPr>
      <w:r w:rsidRPr="00985177">
        <w:rPr>
          <w:rFonts w:ascii="Times New Roman" w:hAnsi="Times New Roman"/>
          <w:iCs/>
          <w:spacing w:val="-7"/>
          <w:sz w:val="28"/>
          <w:szCs w:val="28"/>
        </w:rPr>
        <w:t>2.4. Оказание медицинской помощи при неотложных состояниях общеврачебного профиля.</w:t>
      </w:r>
    </w:p>
    <w:p w:rsidR="00880036" w:rsidRPr="00985177" w:rsidRDefault="00880036" w:rsidP="00880036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pacing w:val="-7"/>
          <w:sz w:val="28"/>
          <w:szCs w:val="28"/>
        </w:rPr>
      </w:pPr>
      <w:r w:rsidRPr="00985177">
        <w:rPr>
          <w:rFonts w:ascii="Times New Roman" w:hAnsi="Times New Roman"/>
          <w:iCs/>
          <w:spacing w:val="-7"/>
          <w:sz w:val="28"/>
          <w:szCs w:val="28"/>
        </w:rPr>
        <w:t>2.5. Оказание медицинской помощи при неотложных состояниях при обмороке, коллапсе, анафилактическом шоке.</w:t>
      </w:r>
    </w:p>
    <w:p w:rsidR="00880036" w:rsidRPr="00985177" w:rsidRDefault="00880036" w:rsidP="0088003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Cs/>
          <w:spacing w:val="-7"/>
          <w:sz w:val="28"/>
          <w:szCs w:val="28"/>
        </w:rPr>
      </w:pPr>
      <w:r w:rsidRPr="00985177">
        <w:rPr>
          <w:rFonts w:ascii="Times New Roman" w:hAnsi="Times New Roman"/>
          <w:b/>
          <w:iCs/>
          <w:spacing w:val="-7"/>
          <w:sz w:val="28"/>
          <w:szCs w:val="28"/>
        </w:rPr>
        <w:t xml:space="preserve"> </w:t>
      </w:r>
    </w:p>
    <w:p w:rsidR="00880036" w:rsidRPr="00985177" w:rsidRDefault="00880036" w:rsidP="0088003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Cs/>
          <w:spacing w:val="-7"/>
          <w:sz w:val="28"/>
          <w:szCs w:val="28"/>
        </w:rPr>
      </w:pPr>
      <w:r w:rsidRPr="00985177">
        <w:rPr>
          <w:rFonts w:ascii="Times New Roman" w:hAnsi="Times New Roman"/>
          <w:b/>
          <w:iCs/>
          <w:spacing w:val="-7"/>
          <w:sz w:val="28"/>
          <w:szCs w:val="28"/>
        </w:rPr>
        <w:t>Модуль 3.. Профилактика инфекционных заболеваний в клинике хирургической  стоматологии</w:t>
      </w:r>
    </w:p>
    <w:p w:rsidR="00880036" w:rsidRPr="00985177" w:rsidRDefault="00880036" w:rsidP="008800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3.1. ВИЧ-инфекция. Клиника, диагностика, профилактика на амбулаторном приеме.</w:t>
      </w:r>
    </w:p>
    <w:p w:rsidR="00880036" w:rsidRPr="00985177" w:rsidRDefault="00880036" w:rsidP="008800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3.2. Инфекционные гепатиты. Клиника, диагностика, профилактика на амбулаторном приеме.</w:t>
      </w:r>
    </w:p>
    <w:p w:rsidR="00880036" w:rsidRPr="00985177" w:rsidRDefault="00880036" w:rsidP="008800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spacing w:val="-7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t>3.3. Острые респираторные заболевания. Клиника, диагностика, профилактика на амбулаторном приеме.</w:t>
      </w:r>
    </w:p>
    <w:p w:rsidR="00880036" w:rsidRPr="00985177" w:rsidRDefault="00880036" w:rsidP="00880036">
      <w:pPr>
        <w:pStyle w:val="p15"/>
        <w:shd w:val="clear" w:color="auto" w:fill="FFFFFF"/>
        <w:spacing w:after="239" w:afterAutospacing="0"/>
        <w:jc w:val="both"/>
        <w:rPr>
          <w:sz w:val="28"/>
          <w:szCs w:val="28"/>
        </w:rPr>
      </w:pPr>
      <w:r w:rsidRPr="00985177">
        <w:rPr>
          <w:b/>
          <w:bCs/>
          <w:sz w:val="28"/>
          <w:szCs w:val="28"/>
        </w:rPr>
        <w:t xml:space="preserve">Модуль 4. </w:t>
      </w:r>
      <w:r w:rsidRPr="00985177">
        <w:rPr>
          <w:rStyle w:val="s2"/>
          <w:b/>
          <w:bCs/>
          <w:sz w:val="28"/>
          <w:szCs w:val="28"/>
        </w:rPr>
        <w:t>Избранные вопросы мобилизационной подготовки здравоохранения и гражданской защиты.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</w:t>
      </w:r>
      <w:r w:rsidRPr="00985177">
        <w:rPr>
          <w:sz w:val="28"/>
          <w:szCs w:val="28"/>
        </w:rPr>
        <w:t>.0.1. Основы национальной безопасности Российской Федерации.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</w:t>
      </w:r>
      <w:r w:rsidRPr="00985177">
        <w:rPr>
          <w:sz w:val="28"/>
          <w:szCs w:val="28"/>
        </w:rPr>
        <w:t>.0.2. Основы единой государственной политики в области ГО.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</w:t>
      </w:r>
      <w:r w:rsidRPr="00985177">
        <w:rPr>
          <w:sz w:val="28"/>
          <w:szCs w:val="28"/>
        </w:rPr>
        <w:t>.0.3. Задачи и основы организации Единой государственной системы предупреждения и ликвидации ЧС (ЕГСП и ЛЧС).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4.0</w:t>
      </w:r>
      <w:r w:rsidRPr="00985177">
        <w:rPr>
          <w:sz w:val="28"/>
          <w:szCs w:val="28"/>
        </w:rPr>
        <w:t>.4. Организация и проведение эвакуации населения, материальных и культурных ценностей в безопасные районы.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</w:t>
      </w:r>
      <w:r w:rsidRPr="00985177">
        <w:rPr>
          <w:sz w:val="28"/>
          <w:szCs w:val="28"/>
        </w:rPr>
        <w:t>.0.5. Законодательное и нормативное правовое регулирование в области охраны государственной тайны.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</w:t>
      </w:r>
      <w:r w:rsidRPr="00985177">
        <w:rPr>
          <w:sz w:val="28"/>
          <w:szCs w:val="28"/>
        </w:rPr>
        <w:t>.0.6. Законодательное нормативное правовое обеспечение мобилизационной подготовки и мобилизации в Российской Федерации.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</w:t>
      </w:r>
      <w:r w:rsidRPr="00985177">
        <w:rPr>
          <w:sz w:val="28"/>
          <w:szCs w:val="28"/>
        </w:rPr>
        <w:t>.0.7. Бронирование граждан, пребывающих в запасе.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</w:t>
      </w:r>
      <w:r w:rsidRPr="00985177">
        <w:rPr>
          <w:sz w:val="28"/>
          <w:szCs w:val="28"/>
        </w:rPr>
        <w:t>.0.8. Специальные формирования здравоохранения (СФЗ), их место и роль в современной системе лечебно-эвакуационного обеспечения войск.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lastRenderedPageBreak/>
        <w:t>4</w:t>
      </w:r>
      <w:r w:rsidRPr="00985177">
        <w:rPr>
          <w:sz w:val="28"/>
          <w:szCs w:val="28"/>
        </w:rPr>
        <w:t>.0.9. Мобилизационное задание в интересах населения.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</w:t>
      </w:r>
      <w:r w:rsidRPr="00985177">
        <w:rPr>
          <w:sz w:val="28"/>
          <w:szCs w:val="28"/>
        </w:rPr>
        <w:t>.1.0. Дополнительные специализированные койки (ДСК).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</w:t>
      </w:r>
      <w:r w:rsidRPr="00985177">
        <w:rPr>
          <w:sz w:val="28"/>
          <w:szCs w:val="28"/>
        </w:rPr>
        <w:t>.1.1. Организация и основы деятельности службы медицины катастроф (СМК).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</w:t>
      </w:r>
      <w:r w:rsidRPr="00985177">
        <w:rPr>
          <w:sz w:val="28"/>
          <w:szCs w:val="28"/>
        </w:rPr>
        <w:t>.1.2. Организация лечебно-эвакуационного обеспечения населения в ЧС.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</w:t>
      </w:r>
      <w:r w:rsidRPr="00985177">
        <w:rPr>
          <w:sz w:val="28"/>
          <w:szCs w:val="28"/>
        </w:rPr>
        <w:t>.1.3. Заболевания внутренних органов при травматических повреждениях.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</w:t>
      </w:r>
      <w:r w:rsidRPr="00985177">
        <w:rPr>
          <w:sz w:val="28"/>
          <w:szCs w:val="28"/>
        </w:rPr>
        <w:t>.1.4. Нормативное правовое регулирование вопросов формирования, хранения, накопления и освежения запасов мобилизационного резерва.</w:t>
      </w:r>
    </w:p>
    <w:p w:rsidR="00880036" w:rsidRPr="00985177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985177">
        <w:rPr>
          <w:rStyle w:val="s5"/>
          <w:sz w:val="28"/>
          <w:szCs w:val="28"/>
        </w:rPr>
        <w:t>4</w:t>
      </w:r>
      <w:r w:rsidRPr="00985177">
        <w:rPr>
          <w:sz w:val="28"/>
          <w:szCs w:val="28"/>
        </w:rPr>
        <w:t>.1.5. Современные средства вооруженной борьбы.</w:t>
      </w:r>
    </w:p>
    <w:p w:rsidR="00880036" w:rsidRPr="00727696" w:rsidRDefault="00880036" w:rsidP="00880036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727696">
        <w:rPr>
          <w:rStyle w:val="s5"/>
          <w:sz w:val="28"/>
          <w:szCs w:val="28"/>
        </w:rPr>
        <w:t>4</w:t>
      </w:r>
      <w:r w:rsidRPr="00727696">
        <w:rPr>
          <w:sz w:val="28"/>
          <w:szCs w:val="28"/>
        </w:rPr>
        <w:t>.1.6. Современные средства вооруженной борьбы.</w:t>
      </w:r>
    </w:p>
    <w:p w:rsidR="00880036" w:rsidRDefault="00880036" w:rsidP="00D834E0">
      <w:pPr>
        <w:pStyle w:val="p3"/>
        <w:shd w:val="clear" w:color="auto" w:fill="FFFFFF"/>
        <w:spacing w:before="0" w:beforeAutospacing="0" w:after="0" w:afterAutospacing="0"/>
        <w:ind w:left="720" w:hanging="11"/>
        <w:jc w:val="both"/>
        <w:rPr>
          <w:sz w:val="28"/>
          <w:szCs w:val="28"/>
        </w:rPr>
      </w:pPr>
      <w:r w:rsidRPr="00727696">
        <w:rPr>
          <w:rStyle w:val="s5"/>
          <w:sz w:val="28"/>
          <w:szCs w:val="28"/>
        </w:rPr>
        <w:t>4</w:t>
      </w:r>
      <w:r w:rsidRPr="00727696">
        <w:rPr>
          <w:sz w:val="28"/>
          <w:szCs w:val="28"/>
        </w:rPr>
        <w:t>.1.7.Боевая хирургическая травма</w:t>
      </w:r>
    </w:p>
    <w:p w:rsidR="00880036" w:rsidRPr="00985177" w:rsidRDefault="00880036" w:rsidP="00880036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i/>
          <w:iCs/>
          <w:sz w:val="28"/>
          <w:szCs w:val="28"/>
        </w:rPr>
        <w:t>.</w:t>
      </w:r>
    </w:p>
    <w:p w:rsidR="00880036" w:rsidRPr="00985177" w:rsidRDefault="00880036" w:rsidP="00880036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85177">
        <w:rPr>
          <w:rFonts w:ascii="Times New Roman" w:hAnsi="Times New Roman"/>
          <w:sz w:val="28"/>
          <w:szCs w:val="28"/>
        </w:rPr>
        <w:br w:type="page"/>
      </w:r>
    </w:p>
    <w:p w:rsidR="00880036" w:rsidRPr="00985177" w:rsidRDefault="00880036" w:rsidP="00880036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  <w:sectPr w:rsidR="00880036" w:rsidRPr="00985177" w:rsidSect="00D834E0">
          <w:headerReference w:type="even" r:id="rId8"/>
          <w:pgSz w:w="11906" w:h="16838"/>
          <w:pgMar w:top="851" w:right="1701" w:bottom="851" w:left="567" w:header="709" w:footer="709" w:gutter="0"/>
          <w:cols w:space="708"/>
          <w:titlePg/>
          <w:docGrid w:linePitch="360"/>
        </w:sectPr>
      </w:pPr>
    </w:p>
    <w:p w:rsidR="00880036" w:rsidRPr="00985177" w:rsidRDefault="00880036" w:rsidP="00880036">
      <w:pPr>
        <w:pStyle w:val="11"/>
        <w:numPr>
          <w:ilvl w:val="0"/>
          <w:numId w:val="8"/>
        </w:num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lastRenderedPageBreak/>
        <w:t>ОРГАНИЗАЦИОННО-ПЕДАГОГИЧЕСКИЕ УСЛОВИЯ РЕАЛИЗАЦИИ ПРОГРАММЫ</w:t>
      </w:r>
    </w:p>
    <w:p w:rsidR="00880036" w:rsidRPr="00985177" w:rsidRDefault="00880036" w:rsidP="00880036">
      <w:pPr>
        <w:pStyle w:val="11"/>
        <w:spacing w:after="120" w:line="240" w:lineRule="auto"/>
        <w:ind w:left="448"/>
        <w:rPr>
          <w:rFonts w:ascii="Times New Roman" w:hAnsi="Times New Roman"/>
          <w:b/>
          <w:sz w:val="28"/>
          <w:szCs w:val="28"/>
        </w:rPr>
      </w:pPr>
    </w:p>
    <w:p w:rsidR="00880036" w:rsidRPr="00985177" w:rsidRDefault="00880036" w:rsidP="00880036">
      <w:pPr>
        <w:pStyle w:val="11"/>
        <w:numPr>
          <w:ilvl w:val="1"/>
          <w:numId w:val="5"/>
        </w:numPr>
        <w:spacing w:before="240" w:after="24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t>Материально-технические условия реализации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7"/>
        <w:gridCol w:w="2677"/>
        <w:gridCol w:w="5980"/>
      </w:tblGrid>
      <w:tr w:rsidR="00880036" w:rsidRPr="00985177" w:rsidTr="00D834E0">
        <w:tc>
          <w:tcPr>
            <w:tcW w:w="687" w:type="dxa"/>
            <w:vAlign w:val="center"/>
          </w:tcPr>
          <w:p w:rsidR="00880036" w:rsidRPr="00985177" w:rsidRDefault="00880036" w:rsidP="00B033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2677" w:type="dxa"/>
            <w:vAlign w:val="center"/>
          </w:tcPr>
          <w:p w:rsidR="00880036" w:rsidRPr="00985177" w:rsidRDefault="00880036" w:rsidP="00B033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Наименование специальных* помещений и помещений для самостоятельной работы</w:t>
            </w:r>
          </w:p>
        </w:tc>
        <w:tc>
          <w:tcPr>
            <w:tcW w:w="5980" w:type="dxa"/>
            <w:vAlign w:val="center"/>
          </w:tcPr>
          <w:p w:rsidR="00880036" w:rsidRPr="00985177" w:rsidRDefault="00880036" w:rsidP="00B033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Оснащенность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5177">
              <w:rPr>
                <w:rFonts w:ascii="Times New Roman" w:hAnsi="Times New Roman"/>
                <w:b/>
                <w:sz w:val="28"/>
                <w:szCs w:val="28"/>
              </w:rPr>
              <w:t>специальных помещений и помещений для самостоятельной работы</w:t>
            </w:r>
          </w:p>
        </w:tc>
      </w:tr>
      <w:tr w:rsidR="00880036" w:rsidRPr="00985177" w:rsidTr="00D834E0">
        <w:tc>
          <w:tcPr>
            <w:tcW w:w="687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677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Учебная комната №405</w:t>
            </w:r>
          </w:p>
        </w:tc>
        <w:tc>
          <w:tcPr>
            <w:tcW w:w="5980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Оснащено для теоретич</w:t>
            </w:r>
            <w:r w:rsidR="00D834E0">
              <w:rPr>
                <w:rFonts w:ascii="Times New Roman" w:hAnsi="Times New Roman"/>
                <w:sz w:val="28"/>
                <w:szCs w:val="28"/>
              </w:rPr>
              <w:t>еских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 xml:space="preserve"> разборов, До</w:t>
            </w:r>
            <w:r w:rsidR="00D834E0">
              <w:rPr>
                <w:rFonts w:ascii="Times New Roman" w:hAnsi="Times New Roman"/>
                <w:sz w:val="28"/>
                <w:szCs w:val="28"/>
              </w:rPr>
              <w:t>п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>плер Минимакс, компьютер, телевизор.</w:t>
            </w:r>
          </w:p>
        </w:tc>
      </w:tr>
      <w:tr w:rsidR="00880036" w:rsidRPr="00985177" w:rsidTr="00D834E0">
        <w:tc>
          <w:tcPr>
            <w:tcW w:w="687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677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 xml:space="preserve"> учебная комната №301</w:t>
            </w:r>
          </w:p>
        </w:tc>
        <w:tc>
          <w:tcPr>
            <w:tcW w:w="5980" w:type="dxa"/>
          </w:tcPr>
          <w:p w:rsidR="00D834E0" w:rsidRDefault="00880036" w:rsidP="00D834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Стоматол</w:t>
            </w:r>
            <w:r w:rsidR="00D834E0">
              <w:rPr>
                <w:rFonts w:ascii="Times New Roman" w:hAnsi="Times New Roman"/>
                <w:sz w:val="28"/>
                <w:szCs w:val="28"/>
              </w:rPr>
              <w:t>огическое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 xml:space="preserve"> кресло, бормашина, </w:t>
            </w:r>
            <w:r w:rsidR="00D834E0">
              <w:rPr>
                <w:rFonts w:ascii="Times New Roman" w:hAnsi="Times New Roman"/>
                <w:sz w:val="28"/>
                <w:szCs w:val="28"/>
              </w:rPr>
              <w:t>п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>ьезохирургический аппарат.</w:t>
            </w:r>
            <w:r w:rsidR="00D834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80036" w:rsidRPr="00985177" w:rsidRDefault="00D834E0" w:rsidP="00D834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Комната предназначена д</w:t>
            </w:r>
            <w:r w:rsidR="00880036" w:rsidRPr="00985177">
              <w:rPr>
                <w:rFonts w:ascii="Times New Roman" w:hAnsi="Times New Roman"/>
                <w:sz w:val="28"/>
                <w:szCs w:val="28"/>
              </w:rPr>
              <w:t>ля групповых и индивидуальных консультаций, учебный центр практических навыков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880036" w:rsidRPr="00985177">
              <w:rPr>
                <w:rFonts w:ascii="Times New Roman" w:hAnsi="Times New Roman"/>
                <w:sz w:val="28"/>
                <w:szCs w:val="28"/>
              </w:rPr>
              <w:t>49,7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0036" w:rsidRPr="00985177">
              <w:rPr>
                <w:rFonts w:ascii="Times New Roman" w:hAnsi="Times New Roman"/>
                <w:sz w:val="28"/>
                <w:szCs w:val="28"/>
              </w:rPr>
              <w:t>м²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880036" w:rsidRPr="00985177" w:rsidTr="00D834E0">
        <w:tc>
          <w:tcPr>
            <w:tcW w:w="687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2677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Операционная № 210</w:t>
            </w:r>
          </w:p>
        </w:tc>
        <w:tc>
          <w:tcPr>
            <w:tcW w:w="5980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 xml:space="preserve"> Операционные столы, микромоторы, опер. микроскоп</w:t>
            </w:r>
          </w:p>
        </w:tc>
      </w:tr>
      <w:tr w:rsidR="00880036" w:rsidRPr="00985177" w:rsidTr="00D834E0">
        <w:tc>
          <w:tcPr>
            <w:tcW w:w="687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77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Операционная № 207</w:t>
            </w:r>
          </w:p>
        </w:tc>
        <w:tc>
          <w:tcPr>
            <w:tcW w:w="5980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Оборудован для проведения операций под наркозом</w:t>
            </w:r>
          </w:p>
        </w:tc>
      </w:tr>
      <w:tr w:rsidR="00880036" w:rsidRPr="00985177" w:rsidTr="00D834E0">
        <w:tc>
          <w:tcPr>
            <w:tcW w:w="687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77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Лекционный зал №</w:t>
            </w:r>
            <w:r w:rsidR="00D834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>322</w:t>
            </w:r>
          </w:p>
        </w:tc>
        <w:tc>
          <w:tcPr>
            <w:tcW w:w="5980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 xml:space="preserve"> Аудитория. Проектор, компьютер</w:t>
            </w:r>
          </w:p>
        </w:tc>
      </w:tr>
      <w:tr w:rsidR="00880036" w:rsidRPr="00985177" w:rsidTr="00D834E0">
        <w:tc>
          <w:tcPr>
            <w:tcW w:w="687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77" w:type="dxa"/>
          </w:tcPr>
          <w:p w:rsidR="00880036" w:rsidRPr="00985177" w:rsidRDefault="00880036" w:rsidP="00D834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5177">
              <w:rPr>
                <w:rFonts w:ascii="Times New Roman" w:hAnsi="Times New Roman"/>
                <w:sz w:val="28"/>
                <w:szCs w:val="28"/>
              </w:rPr>
              <w:t xml:space="preserve"> Челюстно</w:t>
            </w:r>
            <w:r w:rsidR="00D834E0">
              <w:rPr>
                <w:rFonts w:ascii="Times New Roman" w:hAnsi="Times New Roman"/>
                <w:sz w:val="28"/>
                <w:szCs w:val="28"/>
              </w:rPr>
              <w:t>-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>лицевое отд</w:t>
            </w:r>
            <w:r w:rsidR="00D834E0">
              <w:rPr>
                <w:rFonts w:ascii="Times New Roman" w:hAnsi="Times New Roman"/>
                <w:sz w:val="28"/>
                <w:szCs w:val="28"/>
              </w:rPr>
              <w:t>еление ГБУЗ ГКБ №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80" w:type="dxa"/>
          </w:tcPr>
          <w:p w:rsidR="00880036" w:rsidRPr="00985177" w:rsidRDefault="00880036" w:rsidP="00B033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Операционная</w:t>
            </w:r>
            <w:r w:rsidRPr="00985177">
              <w:rPr>
                <w:rFonts w:ascii="Times New Roman" w:hAnsi="Times New Roman"/>
                <w:sz w:val="28"/>
                <w:szCs w:val="28"/>
              </w:rPr>
              <w:t>, перевязочная, учебная комната</w:t>
            </w:r>
          </w:p>
        </w:tc>
      </w:tr>
    </w:tbl>
    <w:p w:rsidR="00880036" w:rsidRPr="00985177" w:rsidRDefault="00880036" w:rsidP="008800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D834E0" w:rsidRDefault="00880036" w:rsidP="008E17F2">
      <w:pPr>
        <w:pStyle w:val="11"/>
        <w:numPr>
          <w:ilvl w:val="0"/>
          <w:numId w:val="4"/>
        </w:numPr>
        <w:spacing w:after="0" w:line="240" w:lineRule="auto"/>
        <w:ind w:left="448" w:hanging="448"/>
        <w:jc w:val="both"/>
        <w:rPr>
          <w:rFonts w:ascii="Times New Roman" w:hAnsi="Times New Roman"/>
          <w:sz w:val="28"/>
          <w:szCs w:val="28"/>
        </w:rPr>
      </w:pPr>
      <w:r w:rsidRPr="00D834E0">
        <w:rPr>
          <w:rFonts w:ascii="Times New Roman" w:hAnsi="Times New Roman"/>
          <w:b/>
          <w:caps/>
          <w:sz w:val="28"/>
          <w:szCs w:val="28"/>
        </w:rPr>
        <w:t xml:space="preserve">Формы аттестации </w:t>
      </w:r>
      <w:r w:rsidR="00D834E0">
        <w:rPr>
          <w:rFonts w:ascii="Times New Roman" w:hAnsi="Times New Roman"/>
          <w:b/>
          <w:caps/>
          <w:sz w:val="28"/>
          <w:szCs w:val="28"/>
        </w:rPr>
        <w:t>и контроля успеваемости</w:t>
      </w:r>
    </w:p>
    <w:p w:rsidR="00D834E0" w:rsidRPr="00D834E0" w:rsidRDefault="00D834E0" w:rsidP="00D834E0">
      <w:pPr>
        <w:pStyle w:val="11"/>
        <w:spacing w:after="0" w:line="240" w:lineRule="auto"/>
        <w:ind w:left="448"/>
        <w:jc w:val="both"/>
        <w:rPr>
          <w:rFonts w:ascii="Times New Roman" w:hAnsi="Times New Roman"/>
          <w:sz w:val="28"/>
          <w:szCs w:val="28"/>
        </w:rPr>
      </w:pPr>
    </w:p>
    <w:p w:rsidR="00880036" w:rsidRPr="00D834E0" w:rsidRDefault="00880036" w:rsidP="00880036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985177">
        <w:rPr>
          <w:rFonts w:ascii="Times New Roman" w:hAnsi="Times New Roman"/>
          <w:b/>
          <w:bCs/>
          <w:spacing w:val="-6"/>
          <w:sz w:val="28"/>
          <w:szCs w:val="28"/>
        </w:rPr>
        <w:t xml:space="preserve">4.1. </w:t>
      </w:r>
      <w:r w:rsidR="00D834E0" w:rsidRPr="00D834E0">
        <w:rPr>
          <w:rFonts w:ascii="Times New Roman" w:hAnsi="Times New Roman"/>
          <w:bCs/>
          <w:spacing w:val="-6"/>
          <w:sz w:val="28"/>
          <w:szCs w:val="28"/>
        </w:rPr>
        <w:t xml:space="preserve">Текущий контроль успеваемости </w:t>
      </w:r>
      <w:r w:rsidR="00D834E0">
        <w:rPr>
          <w:rFonts w:ascii="Times New Roman" w:hAnsi="Times New Roman"/>
          <w:bCs/>
          <w:spacing w:val="-6"/>
          <w:sz w:val="28"/>
          <w:szCs w:val="28"/>
        </w:rPr>
        <w:t xml:space="preserve"> и промежуточная аттестация  проводятся в виде  решения тестовых заданий, итоговая аттестация  представлена  трехэтапным экзаменом, включающим: </w:t>
      </w:r>
      <w:r w:rsidR="00D834E0" w:rsidRPr="00985177">
        <w:rPr>
          <w:rFonts w:ascii="Times New Roman" w:hAnsi="Times New Roman"/>
          <w:sz w:val="28"/>
          <w:szCs w:val="28"/>
        </w:rPr>
        <w:t xml:space="preserve">тестирование, </w:t>
      </w:r>
      <w:r w:rsidR="00D834E0">
        <w:rPr>
          <w:rFonts w:ascii="Times New Roman" w:hAnsi="Times New Roman"/>
          <w:sz w:val="28"/>
          <w:szCs w:val="28"/>
        </w:rPr>
        <w:t xml:space="preserve">оценка </w:t>
      </w:r>
      <w:r w:rsidR="00D834E0" w:rsidRPr="00985177">
        <w:rPr>
          <w:rFonts w:ascii="Times New Roman" w:hAnsi="Times New Roman"/>
          <w:sz w:val="28"/>
          <w:szCs w:val="28"/>
        </w:rPr>
        <w:t>практически</w:t>
      </w:r>
      <w:r w:rsidR="00D834E0">
        <w:rPr>
          <w:rFonts w:ascii="Times New Roman" w:hAnsi="Times New Roman"/>
          <w:sz w:val="28"/>
          <w:szCs w:val="28"/>
        </w:rPr>
        <w:t>х</w:t>
      </w:r>
      <w:r w:rsidR="00D834E0" w:rsidRPr="00985177">
        <w:rPr>
          <w:rFonts w:ascii="Times New Roman" w:hAnsi="Times New Roman"/>
          <w:sz w:val="28"/>
          <w:szCs w:val="28"/>
        </w:rPr>
        <w:t xml:space="preserve"> навык</w:t>
      </w:r>
      <w:r w:rsidR="00D834E0">
        <w:rPr>
          <w:rFonts w:ascii="Times New Roman" w:hAnsi="Times New Roman"/>
          <w:sz w:val="28"/>
          <w:szCs w:val="28"/>
        </w:rPr>
        <w:t>ов</w:t>
      </w:r>
      <w:r w:rsidR="00D834E0" w:rsidRPr="00985177">
        <w:rPr>
          <w:rFonts w:ascii="Times New Roman" w:hAnsi="Times New Roman"/>
          <w:sz w:val="28"/>
          <w:szCs w:val="28"/>
        </w:rPr>
        <w:t>, устное собеседование (3 этапа)</w:t>
      </w:r>
      <w:r w:rsidR="00D834E0">
        <w:rPr>
          <w:rFonts w:ascii="Times New Roman" w:hAnsi="Times New Roman"/>
          <w:sz w:val="28"/>
          <w:szCs w:val="28"/>
        </w:rPr>
        <w:t>.</w:t>
      </w:r>
    </w:p>
    <w:p w:rsidR="00880036" w:rsidRPr="00985177" w:rsidRDefault="00880036" w:rsidP="008800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pStyle w:val="11"/>
        <w:numPr>
          <w:ilvl w:val="0"/>
          <w:numId w:val="4"/>
        </w:numPr>
        <w:spacing w:after="24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985177">
        <w:rPr>
          <w:rFonts w:ascii="Times New Roman" w:hAnsi="Times New Roman"/>
          <w:b/>
          <w:caps/>
          <w:sz w:val="28"/>
          <w:szCs w:val="28"/>
        </w:rPr>
        <w:t>Сведения о составителях программы</w:t>
      </w:r>
    </w:p>
    <w:p w:rsidR="00880036" w:rsidRPr="00985177" w:rsidRDefault="00880036" w:rsidP="00880036">
      <w:pPr>
        <w:pStyle w:val="11"/>
        <w:spacing w:after="0" w:line="240" w:lineRule="auto"/>
        <w:ind w:left="450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985177">
        <w:rPr>
          <w:rFonts w:ascii="Times New Roman" w:hAnsi="Times New Roman"/>
          <w:b/>
          <w:sz w:val="28"/>
          <w:szCs w:val="28"/>
        </w:rPr>
        <w:t>Разработчики программы:</w:t>
      </w:r>
    </w:p>
    <w:p w:rsidR="00880036" w:rsidRPr="00985177" w:rsidRDefault="00452FFE" w:rsidP="00880036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Канд. мед. наук, п</w:t>
      </w:r>
      <w:r w:rsidR="00880036" w:rsidRPr="00985177">
        <w:rPr>
          <w:rFonts w:ascii="Times New Roman" w:hAnsi="Times New Roman"/>
          <w:b/>
          <w:sz w:val="28"/>
          <w:szCs w:val="28"/>
        </w:rPr>
        <w:t>роф</w:t>
      </w:r>
      <w:r>
        <w:rPr>
          <w:rFonts w:ascii="Times New Roman" w:hAnsi="Times New Roman"/>
          <w:b/>
          <w:sz w:val="28"/>
          <w:szCs w:val="28"/>
        </w:rPr>
        <w:t>ессор</w:t>
      </w:r>
      <w:r w:rsidR="00880036" w:rsidRPr="00985177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80036" w:rsidRPr="00985177">
        <w:rPr>
          <w:rFonts w:ascii="Times New Roman" w:hAnsi="Times New Roman"/>
          <w:b/>
          <w:sz w:val="28"/>
          <w:szCs w:val="28"/>
        </w:rPr>
        <w:t xml:space="preserve">зав кафедрой стоматологии ФДПО </w:t>
      </w:r>
      <w:r>
        <w:rPr>
          <w:rFonts w:ascii="Times New Roman" w:hAnsi="Times New Roman"/>
          <w:b/>
          <w:sz w:val="28"/>
          <w:szCs w:val="28"/>
        </w:rPr>
        <w:t>С</w:t>
      </w:r>
      <w:r w:rsidR="00880036" w:rsidRPr="00985177">
        <w:rPr>
          <w:rFonts w:ascii="Times New Roman" w:hAnsi="Times New Roman"/>
          <w:b/>
          <w:sz w:val="28"/>
          <w:szCs w:val="28"/>
        </w:rPr>
        <w:t>ввиди Г.Л.</w:t>
      </w:r>
    </w:p>
    <w:p w:rsidR="00880036" w:rsidRPr="00985177" w:rsidRDefault="00452FFE" w:rsidP="00880036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880036" w:rsidRPr="00985177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>анд</w:t>
      </w:r>
      <w:r w:rsidR="00880036" w:rsidRPr="00985177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80036" w:rsidRPr="00985177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ед</w:t>
      </w:r>
      <w:r w:rsidR="00880036" w:rsidRPr="00985177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80036" w:rsidRPr="00985177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аук</w:t>
      </w:r>
      <w:r w:rsidR="00880036" w:rsidRPr="00985177">
        <w:rPr>
          <w:rFonts w:ascii="Times New Roman" w:hAnsi="Times New Roman"/>
          <w:b/>
          <w:sz w:val="28"/>
          <w:szCs w:val="28"/>
        </w:rPr>
        <w:t>, доцент кафедры стоматологии ФДПО Давыдова О.Б.</w:t>
      </w:r>
    </w:p>
    <w:p w:rsidR="00880036" w:rsidRPr="00985177" w:rsidRDefault="00452FFE" w:rsidP="00880036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880036" w:rsidRPr="00985177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 xml:space="preserve">анд. </w:t>
      </w:r>
      <w:r w:rsidR="00880036" w:rsidRPr="00985177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 xml:space="preserve">ед. </w:t>
      </w:r>
      <w:r w:rsidR="00880036" w:rsidRPr="00985177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аук</w:t>
      </w:r>
      <w:r w:rsidR="00880036" w:rsidRPr="00985177">
        <w:rPr>
          <w:rFonts w:ascii="Times New Roman" w:hAnsi="Times New Roman"/>
          <w:b/>
          <w:sz w:val="28"/>
          <w:szCs w:val="28"/>
        </w:rPr>
        <w:t>, доцент кафедры стоматологии ФДПО Голиков Д.И.</w:t>
      </w:r>
    </w:p>
    <w:p w:rsidR="00880036" w:rsidRPr="00985177" w:rsidRDefault="00452FFE" w:rsidP="00880036">
      <w:pPr>
        <w:pStyle w:val="1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880036" w:rsidRPr="00985177">
        <w:rPr>
          <w:rFonts w:ascii="Times New Roman" w:hAnsi="Times New Roman"/>
          <w:b/>
          <w:sz w:val="28"/>
          <w:szCs w:val="28"/>
        </w:rPr>
        <w:t xml:space="preserve">Ассистент  кафедры стоматологии </w:t>
      </w:r>
      <w:r w:rsidR="00FC0281">
        <w:rPr>
          <w:rFonts w:ascii="Times New Roman" w:hAnsi="Times New Roman"/>
          <w:b/>
          <w:sz w:val="28"/>
          <w:szCs w:val="28"/>
        </w:rPr>
        <w:t xml:space="preserve"> </w:t>
      </w:r>
      <w:r w:rsidR="00880036" w:rsidRPr="00985177">
        <w:rPr>
          <w:rFonts w:ascii="Times New Roman" w:hAnsi="Times New Roman"/>
          <w:b/>
          <w:sz w:val="28"/>
          <w:szCs w:val="28"/>
        </w:rPr>
        <w:t>Виноградов О.В.</w:t>
      </w:r>
    </w:p>
    <w:p w:rsidR="00880036" w:rsidRPr="00985177" w:rsidRDefault="00880036" w:rsidP="008800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0036" w:rsidRPr="00985177" w:rsidRDefault="00880036" w:rsidP="0088003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D76E1" w:rsidRDefault="007D76E1"/>
    <w:sectPr w:rsidR="007D76E1" w:rsidSect="00B033A8">
      <w:headerReference w:type="even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3A8" w:rsidRDefault="00B033A8">
      <w:pPr>
        <w:spacing w:after="0" w:line="240" w:lineRule="auto"/>
      </w:pPr>
      <w:r>
        <w:separator/>
      </w:r>
    </w:p>
  </w:endnote>
  <w:endnote w:type="continuationSeparator" w:id="0">
    <w:p w:rsidR="00B033A8" w:rsidRDefault="00B03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ont73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3A8" w:rsidRDefault="00B033A8">
      <w:pPr>
        <w:spacing w:after="0" w:line="240" w:lineRule="auto"/>
      </w:pPr>
      <w:r>
        <w:separator/>
      </w:r>
    </w:p>
  </w:footnote>
  <w:footnote w:type="continuationSeparator" w:id="0">
    <w:p w:rsidR="00B033A8" w:rsidRDefault="00B03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3A8" w:rsidRDefault="00B033A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033A8" w:rsidRDefault="00B033A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3A8" w:rsidRDefault="00B033A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033A8" w:rsidRDefault="00B033A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AE8A0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59AA8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38C37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7103D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D70CC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BCE9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7C09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6298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83849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8AC34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0F5ED8"/>
    <w:multiLevelType w:val="hybridMultilevel"/>
    <w:tmpl w:val="25BC1618"/>
    <w:lvl w:ilvl="0" w:tplc="8B42FAD8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8BD6978"/>
    <w:multiLevelType w:val="multilevel"/>
    <w:tmpl w:val="7B784C92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2" w15:restartNumberingAfterBreak="0">
    <w:nsid w:val="0CDB7215"/>
    <w:multiLevelType w:val="multilevel"/>
    <w:tmpl w:val="C4DE022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3" w15:restartNumberingAfterBreak="0">
    <w:nsid w:val="10181CC6"/>
    <w:multiLevelType w:val="hybridMultilevel"/>
    <w:tmpl w:val="A768F06A"/>
    <w:lvl w:ilvl="0" w:tplc="D50470BE">
      <w:start w:val="3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1FED70C5"/>
    <w:multiLevelType w:val="multilevel"/>
    <w:tmpl w:val="19B4617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5" w15:restartNumberingAfterBreak="0">
    <w:nsid w:val="260E2D29"/>
    <w:multiLevelType w:val="hybridMultilevel"/>
    <w:tmpl w:val="31EE06FC"/>
    <w:lvl w:ilvl="0" w:tplc="AD0E961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708241C"/>
    <w:multiLevelType w:val="hybridMultilevel"/>
    <w:tmpl w:val="D81EADE0"/>
    <w:lvl w:ilvl="0" w:tplc="0B1A57E4">
      <w:start w:val="5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9E861ED"/>
    <w:multiLevelType w:val="hybridMultilevel"/>
    <w:tmpl w:val="5490B1B0"/>
    <w:lvl w:ilvl="0" w:tplc="5C163C1A">
      <w:start w:val="53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D325B74"/>
    <w:multiLevelType w:val="hybridMultilevel"/>
    <w:tmpl w:val="14568EDE"/>
    <w:lvl w:ilvl="0" w:tplc="60865182">
      <w:start w:val="2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2D82CEC"/>
    <w:multiLevelType w:val="multilevel"/>
    <w:tmpl w:val="7B784C92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0" w15:restartNumberingAfterBreak="0">
    <w:nsid w:val="43D75697"/>
    <w:multiLevelType w:val="hybridMultilevel"/>
    <w:tmpl w:val="61AED85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6D51FD5"/>
    <w:multiLevelType w:val="hybridMultilevel"/>
    <w:tmpl w:val="FFC25A4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7BC40CA"/>
    <w:multiLevelType w:val="multilevel"/>
    <w:tmpl w:val="99748E0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3" w15:restartNumberingAfterBreak="0">
    <w:nsid w:val="4F0A07D7"/>
    <w:multiLevelType w:val="hybridMultilevel"/>
    <w:tmpl w:val="4E9E7542"/>
    <w:lvl w:ilvl="0" w:tplc="8DF8F50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3496B19"/>
    <w:multiLevelType w:val="multilevel"/>
    <w:tmpl w:val="B7FE26A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5" w15:restartNumberingAfterBreak="0">
    <w:nsid w:val="582D7A91"/>
    <w:multiLevelType w:val="multilevel"/>
    <w:tmpl w:val="408834D2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6" w15:restartNumberingAfterBreak="0">
    <w:nsid w:val="61856B49"/>
    <w:multiLevelType w:val="hybridMultilevel"/>
    <w:tmpl w:val="D68AF13A"/>
    <w:lvl w:ilvl="0" w:tplc="0966F8EA">
      <w:start w:val="10"/>
      <w:numFmt w:val="decimal"/>
      <w:lvlText w:val="%1."/>
      <w:lvlJc w:val="left"/>
      <w:pPr>
        <w:tabs>
          <w:tab w:val="num" w:pos="285"/>
        </w:tabs>
        <w:ind w:left="28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  <w:rPr>
        <w:rFonts w:cs="Times New Roman"/>
      </w:rPr>
    </w:lvl>
  </w:abstractNum>
  <w:abstractNum w:abstractNumId="27" w15:restartNumberingAfterBreak="0">
    <w:nsid w:val="621F07BB"/>
    <w:multiLevelType w:val="hybridMultilevel"/>
    <w:tmpl w:val="F1CE329C"/>
    <w:lvl w:ilvl="0" w:tplc="D6F28D1C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8" w15:restartNumberingAfterBreak="0">
    <w:nsid w:val="66AA477F"/>
    <w:multiLevelType w:val="hybridMultilevel"/>
    <w:tmpl w:val="8BA6C1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7A042ED"/>
    <w:multiLevelType w:val="hybridMultilevel"/>
    <w:tmpl w:val="FFA61948"/>
    <w:lvl w:ilvl="0" w:tplc="894A50B8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8084371"/>
    <w:multiLevelType w:val="hybridMultilevel"/>
    <w:tmpl w:val="64F0BA78"/>
    <w:lvl w:ilvl="0" w:tplc="E25CA39E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A555E53"/>
    <w:multiLevelType w:val="multilevel"/>
    <w:tmpl w:val="8C96D02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num w:numId="1">
    <w:abstractNumId w:val="24"/>
  </w:num>
  <w:num w:numId="2">
    <w:abstractNumId w:val="14"/>
  </w:num>
  <w:num w:numId="3">
    <w:abstractNumId w:val="11"/>
  </w:num>
  <w:num w:numId="4">
    <w:abstractNumId w:val="25"/>
  </w:num>
  <w:num w:numId="5">
    <w:abstractNumId w:val="22"/>
  </w:num>
  <w:num w:numId="6">
    <w:abstractNumId w:val="28"/>
  </w:num>
  <w:num w:numId="7">
    <w:abstractNumId w:val="29"/>
  </w:num>
  <w:num w:numId="8">
    <w:abstractNumId w:val="19"/>
  </w:num>
  <w:num w:numId="9">
    <w:abstractNumId w:val="31"/>
  </w:num>
  <w:num w:numId="10">
    <w:abstractNumId w:val="12"/>
  </w:num>
  <w:num w:numId="11">
    <w:abstractNumId w:val="30"/>
  </w:num>
  <w:num w:numId="12">
    <w:abstractNumId w:val="10"/>
  </w:num>
  <w:num w:numId="13">
    <w:abstractNumId w:val="18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7"/>
  </w:num>
  <w:num w:numId="25">
    <w:abstractNumId w:val="16"/>
  </w:num>
  <w:num w:numId="26">
    <w:abstractNumId w:val="23"/>
  </w:num>
  <w:num w:numId="27">
    <w:abstractNumId w:val="15"/>
  </w:num>
  <w:num w:numId="28">
    <w:abstractNumId w:val="21"/>
  </w:num>
  <w:num w:numId="29">
    <w:abstractNumId w:val="13"/>
    <w:lvlOverride w:ilvl="0">
      <w:startOverride w:val="3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945"/>
    <w:rsid w:val="00306F41"/>
    <w:rsid w:val="003D5F07"/>
    <w:rsid w:val="00452FFE"/>
    <w:rsid w:val="004C5945"/>
    <w:rsid w:val="006F7FC7"/>
    <w:rsid w:val="007D76E1"/>
    <w:rsid w:val="00880036"/>
    <w:rsid w:val="00B033A8"/>
    <w:rsid w:val="00D834E0"/>
    <w:rsid w:val="00FC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B8165F-C183-4AC7-B13E-56D63A618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036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qFormat/>
    <w:rsid w:val="0088003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00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Title"/>
    <w:basedOn w:val="a"/>
    <w:link w:val="a4"/>
    <w:qFormat/>
    <w:rsid w:val="00880036"/>
    <w:pPr>
      <w:spacing w:after="0" w:line="240" w:lineRule="auto"/>
      <w:jc w:val="center"/>
    </w:pPr>
    <w:rPr>
      <w:rFonts w:ascii="Times New Roman" w:hAnsi="Times New Roman"/>
      <w:b/>
      <w:bCs/>
      <w:sz w:val="20"/>
      <w:szCs w:val="20"/>
      <w:lang w:eastAsia="ru-RU"/>
    </w:rPr>
  </w:style>
  <w:style w:type="character" w:customStyle="1" w:styleId="a4">
    <w:name w:val="Название Знак"/>
    <w:basedOn w:val="a0"/>
    <w:link w:val="a3"/>
    <w:rsid w:val="0088003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1">
    <w:name w:val="Абзац списка1"/>
    <w:basedOn w:val="a"/>
    <w:rsid w:val="00880036"/>
    <w:pPr>
      <w:ind w:left="720"/>
      <w:contextualSpacing/>
    </w:pPr>
  </w:style>
  <w:style w:type="paragraph" w:styleId="a5">
    <w:name w:val="Balloon Text"/>
    <w:basedOn w:val="a"/>
    <w:link w:val="a6"/>
    <w:semiHidden/>
    <w:rsid w:val="00880036"/>
    <w:pPr>
      <w:spacing w:after="0" w:line="240" w:lineRule="auto"/>
    </w:pPr>
    <w:rPr>
      <w:rFonts w:ascii="Tahoma" w:eastAsia="Calibri" w:hAnsi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semiHidden/>
    <w:rsid w:val="00880036"/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blk3">
    <w:name w:val="blk3"/>
    <w:rsid w:val="00880036"/>
  </w:style>
  <w:style w:type="table" w:styleId="a7">
    <w:name w:val="Table Grid"/>
    <w:basedOn w:val="a1"/>
    <w:rsid w:val="0088003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rsid w:val="00880036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88003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80036"/>
  </w:style>
  <w:style w:type="character" w:styleId="ab">
    <w:name w:val="Hyperlink"/>
    <w:rsid w:val="00880036"/>
    <w:rPr>
      <w:color w:val="003973"/>
      <w:u w:val="none"/>
      <w:effect w:val="none"/>
    </w:rPr>
  </w:style>
  <w:style w:type="paragraph" w:styleId="ac">
    <w:name w:val="Normal (Web)"/>
    <w:basedOn w:val="a"/>
    <w:rsid w:val="00880036"/>
    <w:pPr>
      <w:spacing w:before="100" w:beforeAutospacing="1" w:after="100" w:afterAutospacing="1" w:line="240" w:lineRule="auto"/>
    </w:pPr>
    <w:rPr>
      <w:rFonts w:ascii="Verdana" w:eastAsia="Calibri" w:hAnsi="Verdana" w:cs="Verdana"/>
      <w:sz w:val="17"/>
      <w:szCs w:val="17"/>
      <w:lang w:eastAsia="ru-RU"/>
    </w:rPr>
  </w:style>
  <w:style w:type="character" w:customStyle="1" w:styleId="apple-converted-space">
    <w:name w:val="apple-converted-space"/>
    <w:rsid w:val="00880036"/>
  </w:style>
  <w:style w:type="paragraph" w:styleId="ad">
    <w:name w:val="Body Text"/>
    <w:basedOn w:val="a"/>
    <w:link w:val="ae"/>
    <w:rsid w:val="0088003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8800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12">
    <w:name w:val=".  11/12"/>
    <w:basedOn w:val="a"/>
    <w:rsid w:val="00880036"/>
    <w:pPr>
      <w:widowControl w:val="0"/>
      <w:suppressAutoHyphens/>
    </w:pPr>
    <w:rPr>
      <w:rFonts w:cs="font73"/>
      <w:kern w:val="1"/>
      <w:lang w:eastAsia="ar-SA"/>
    </w:rPr>
  </w:style>
  <w:style w:type="paragraph" w:styleId="af">
    <w:name w:val="Plain Text"/>
    <w:basedOn w:val="a"/>
    <w:link w:val="af0"/>
    <w:rsid w:val="00880036"/>
    <w:pPr>
      <w:spacing w:after="0" w:line="240" w:lineRule="auto"/>
    </w:pPr>
    <w:rPr>
      <w:rFonts w:ascii="Courier New" w:eastAsia="Calibri" w:hAnsi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880036"/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8800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f1">
    <w:name w:val="Body Text Indent"/>
    <w:basedOn w:val="a"/>
    <w:link w:val="af2"/>
    <w:semiHidden/>
    <w:rsid w:val="00880036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semiHidden/>
    <w:rsid w:val="00880036"/>
    <w:rPr>
      <w:rFonts w:ascii="Calibri" w:eastAsia="Times New Roman" w:hAnsi="Calibri" w:cs="Times New Roman"/>
    </w:rPr>
  </w:style>
  <w:style w:type="paragraph" w:customStyle="1" w:styleId="12">
    <w:name w:val="Без интервала1"/>
    <w:rsid w:val="008800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2">
    <w:name w:val="Без интервала2"/>
    <w:rsid w:val="00880036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customStyle="1" w:styleId="p15">
    <w:name w:val="p15"/>
    <w:basedOn w:val="a"/>
    <w:rsid w:val="0088003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2">
    <w:name w:val="s2"/>
    <w:rsid w:val="00880036"/>
    <w:rPr>
      <w:rFonts w:cs="Times New Roman"/>
    </w:rPr>
  </w:style>
  <w:style w:type="paragraph" w:customStyle="1" w:styleId="p3">
    <w:name w:val="p3"/>
    <w:basedOn w:val="a"/>
    <w:rsid w:val="0088003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s5">
    <w:name w:val="s5"/>
    <w:rsid w:val="00880036"/>
    <w:rPr>
      <w:rFonts w:cs="Times New Roman"/>
    </w:rPr>
  </w:style>
  <w:style w:type="character" w:customStyle="1" w:styleId="s1">
    <w:name w:val="s1"/>
    <w:rsid w:val="00880036"/>
    <w:rPr>
      <w:rFonts w:cs="Times New Roman"/>
    </w:rPr>
  </w:style>
  <w:style w:type="paragraph" w:customStyle="1" w:styleId="p6">
    <w:name w:val="p6"/>
    <w:basedOn w:val="a"/>
    <w:rsid w:val="0088003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100">
    <w:name w:val="Знак Знак10"/>
    <w:rsid w:val="008800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3">
    <w:name w:val="No Spacing"/>
    <w:qFormat/>
    <w:rsid w:val="00880036"/>
    <w:pPr>
      <w:spacing w:after="0" w:line="240" w:lineRule="auto"/>
    </w:pPr>
    <w:rPr>
      <w:rFonts w:ascii="Calibri" w:eastAsia="Calibri" w:hAnsi="Calibri" w:cs="Times New Roman"/>
      <w:sz w:val="24"/>
    </w:rPr>
  </w:style>
  <w:style w:type="paragraph" w:styleId="af4">
    <w:name w:val="Document Map"/>
    <w:basedOn w:val="a"/>
    <w:link w:val="af5"/>
    <w:semiHidden/>
    <w:rsid w:val="0088003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0"/>
    <w:link w:val="af4"/>
    <w:semiHidden/>
    <w:rsid w:val="00880036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6">
    <w:name w:val="List Paragraph"/>
    <w:basedOn w:val="a"/>
    <w:uiPriority w:val="34"/>
    <w:qFormat/>
    <w:rsid w:val="006F7FC7"/>
    <w:pPr>
      <w:ind w:left="720"/>
      <w:contextualSpacing/>
    </w:pPr>
  </w:style>
  <w:style w:type="paragraph" w:customStyle="1" w:styleId="pboth">
    <w:name w:val="pboth"/>
    <w:basedOn w:val="a"/>
    <w:rsid w:val="00B033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16</Pages>
  <Words>3634</Words>
  <Characters>20714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TSMA</Company>
  <LinksUpToDate>false</LinksUpToDate>
  <CharactersWithSpaces>24300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О. Белова</dc:creator>
  <cp:keywords/>
  <dc:description/>
  <cp:lastModifiedBy>Наталья О. Белова</cp:lastModifiedBy>
  <cp:revision>6</cp:revision>
  <dcterms:created xsi:type="dcterms:W3CDTF">2019-05-27T09:58:00Z</dcterms:created>
  <dcterms:modified xsi:type="dcterms:W3CDTF">2019-05-27T11:10:00Z</dcterms:modified>
</cp:coreProperties>
</file>