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175" w:rsidRDefault="00F44175" w:rsidP="003525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41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14820" cy="928687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496" cy="92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75" w:rsidRDefault="00F44175" w:rsidP="00A802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4175" w:rsidRDefault="00F44175" w:rsidP="00A802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4175" w:rsidRPr="00186C29" w:rsidRDefault="00F44175" w:rsidP="00F441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186C29">
        <w:rPr>
          <w:rFonts w:ascii="Times New Roman" w:hAnsi="Times New Roman"/>
          <w:b/>
          <w:sz w:val="28"/>
          <w:szCs w:val="28"/>
        </w:rPr>
        <w:t>.ОБЩАЯ ХАРАКТЕРИСТИКА ПРОГРАММЫ ПОВЫШЕНИЯ КВАЛИФИКАЦИИ</w:t>
      </w:r>
    </w:p>
    <w:p w:rsidR="00F44175" w:rsidRDefault="00F44175" w:rsidP="00F441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 Планируемые результаты обучения по программе</w:t>
      </w:r>
    </w:p>
    <w:p w:rsidR="00A80267" w:rsidRPr="00BE7DDA" w:rsidRDefault="00F44175" w:rsidP="00F441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56EAA">
        <w:rPr>
          <w:rFonts w:ascii="Times New Roman" w:hAnsi="Times New Roman"/>
          <w:sz w:val="28"/>
          <w:szCs w:val="28"/>
        </w:rPr>
        <w:t>1.2.1.В резул</w:t>
      </w:r>
      <w:r w:rsidRPr="00756EAA">
        <w:rPr>
          <w:rFonts w:ascii="Times New Roman" w:hAnsi="Times New Roman"/>
          <w:sz w:val="28"/>
          <w:szCs w:val="28"/>
        </w:rPr>
        <w:t xml:space="preserve"> </w:t>
      </w:r>
      <w:r w:rsidR="00A80267" w:rsidRPr="00756EAA">
        <w:rPr>
          <w:rFonts w:ascii="Times New Roman" w:hAnsi="Times New Roman"/>
          <w:sz w:val="28"/>
          <w:szCs w:val="28"/>
        </w:rPr>
        <w:t xml:space="preserve">ьтате успешного освоения программы повышения квалификации обучающийся </w:t>
      </w:r>
      <w:r w:rsidR="00A80267">
        <w:rPr>
          <w:rFonts w:ascii="Times New Roman" w:hAnsi="Times New Roman"/>
          <w:sz w:val="28"/>
          <w:szCs w:val="28"/>
        </w:rPr>
        <w:t>должен</w:t>
      </w:r>
      <w:r w:rsidR="00E454CC">
        <w:rPr>
          <w:rFonts w:ascii="Times New Roman" w:hAnsi="Times New Roman"/>
          <w:sz w:val="28"/>
          <w:szCs w:val="28"/>
        </w:rPr>
        <w:t xml:space="preserve"> </w:t>
      </w:r>
      <w:r w:rsidR="00A80267">
        <w:rPr>
          <w:rFonts w:ascii="Times New Roman" w:hAnsi="Times New Roman"/>
          <w:sz w:val="28"/>
          <w:szCs w:val="28"/>
        </w:rPr>
        <w:t xml:space="preserve"> развить имеющ</w:t>
      </w:r>
      <w:r w:rsidR="00E454CC">
        <w:rPr>
          <w:rFonts w:ascii="Times New Roman" w:hAnsi="Times New Roman"/>
          <w:sz w:val="28"/>
          <w:szCs w:val="28"/>
        </w:rPr>
        <w:t>уюся  компетенцию</w:t>
      </w:r>
      <w:r w:rsidR="00A80267">
        <w:rPr>
          <w:rFonts w:ascii="Times New Roman" w:hAnsi="Times New Roman"/>
          <w:sz w:val="28"/>
          <w:szCs w:val="28"/>
        </w:rPr>
        <w:t xml:space="preserve">: </w:t>
      </w:r>
    </w:p>
    <w:p w:rsidR="00A80267" w:rsidRPr="006C554F" w:rsidRDefault="00A80267" w:rsidP="00A8026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>
        <w:rPr>
          <w:rFonts w:ascii="Times New Roman" w:hAnsi="Times New Roman"/>
          <w:bCs/>
          <w:spacing w:val="-6"/>
          <w:sz w:val="28"/>
          <w:szCs w:val="28"/>
        </w:rPr>
        <w:t>1)</w:t>
      </w:r>
      <w:r w:rsidR="004F615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/>
          <w:bCs/>
          <w:spacing w:val="-6"/>
          <w:sz w:val="28"/>
          <w:szCs w:val="28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</w:t>
      </w:r>
      <w:r w:rsidR="00E454CC">
        <w:rPr>
          <w:rFonts w:ascii="Times New Roman" w:hAnsi="Times New Roman"/>
          <w:b/>
          <w:bCs/>
          <w:spacing w:val="-6"/>
          <w:sz w:val="28"/>
          <w:szCs w:val="28"/>
        </w:rPr>
        <w:t>1</w:t>
      </w:r>
      <w:r w:rsidRPr="006C554F">
        <w:rPr>
          <w:rFonts w:ascii="Times New Roman" w:hAnsi="Times New Roman"/>
          <w:b/>
          <w:bCs/>
          <w:spacing w:val="-6"/>
          <w:sz w:val="28"/>
          <w:szCs w:val="28"/>
        </w:rPr>
        <w:t>);</w:t>
      </w:r>
    </w:p>
    <w:p w:rsidR="00A80267" w:rsidRDefault="00A80267" w:rsidP="00A8026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2C03AA">
        <w:rPr>
          <w:rFonts w:ascii="Times New Roman" w:hAnsi="Times New Roman"/>
          <w:b/>
          <w:bCs/>
          <w:spacing w:val="-6"/>
          <w:sz w:val="28"/>
          <w:szCs w:val="28"/>
        </w:rPr>
        <w:t>Знать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>:</w:t>
      </w:r>
    </w:p>
    <w:p w:rsidR="00A80267" w:rsidRPr="006C554F" w:rsidRDefault="00A80267" w:rsidP="00A8026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нормативные документы в области управления</w:t>
      </w:r>
    </w:p>
    <w:p w:rsidR="00A80267" w:rsidRPr="006C554F" w:rsidRDefault="00A80267" w:rsidP="00A8026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научную теорию управления здравоохранением</w:t>
      </w:r>
    </w:p>
    <w:p w:rsidR="00A80267" w:rsidRPr="006C554F" w:rsidRDefault="00A80267" w:rsidP="00A8026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теорию управления качеством медицинской помощи</w:t>
      </w:r>
    </w:p>
    <w:p w:rsidR="00A80267" w:rsidRPr="006C554F" w:rsidRDefault="00A80267" w:rsidP="00A8026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теоретические основы стандартизации в здравоохранении</w:t>
      </w:r>
    </w:p>
    <w:p w:rsidR="00A80267" w:rsidRPr="006C554F" w:rsidRDefault="00A80267" w:rsidP="00A8026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управление кадрами в здравоохранении</w:t>
      </w:r>
    </w:p>
    <w:p w:rsidR="00A80267" w:rsidRPr="006C554F" w:rsidRDefault="00A80267" w:rsidP="00A8026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управление материальными ресурсами в здравоохранении</w:t>
      </w:r>
    </w:p>
    <w:p w:rsidR="00A80267" w:rsidRPr="006C554F" w:rsidRDefault="00A80267" w:rsidP="00A8026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управление информационными ресурсами в здравоохранении</w:t>
      </w:r>
    </w:p>
    <w:p w:rsidR="00A80267" w:rsidRDefault="00A80267" w:rsidP="00A8026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2C03AA">
        <w:rPr>
          <w:rFonts w:ascii="Times New Roman" w:hAnsi="Times New Roman"/>
          <w:b/>
          <w:bCs/>
          <w:spacing w:val="-6"/>
          <w:sz w:val="28"/>
          <w:szCs w:val="28"/>
        </w:rPr>
        <w:t>Уметь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>:</w:t>
      </w:r>
    </w:p>
    <w:p w:rsidR="00A80267" w:rsidRPr="006C554F" w:rsidRDefault="00A80267" w:rsidP="00A8026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решать организационные и практические вопросы контроля качества и безопасности медицинской деятельности</w:t>
      </w:r>
    </w:p>
    <w:p w:rsidR="00A80267" w:rsidRPr="006C554F" w:rsidRDefault="00A80267" w:rsidP="00A8026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осуществлять управление кадрами в медицинской организации</w:t>
      </w:r>
    </w:p>
    <w:p w:rsidR="00A80267" w:rsidRPr="006C554F" w:rsidRDefault="00A80267" w:rsidP="00A8026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осуществлять управление материальными ресурсами в медицинской организации</w:t>
      </w:r>
    </w:p>
    <w:p w:rsidR="00A80267" w:rsidRPr="006C554F" w:rsidRDefault="00A80267" w:rsidP="00A8026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осуществлять управление информационными ресурсами в медицинской организации</w:t>
      </w:r>
    </w:p>
    <w:p w:rsidR="00A80267" w:rsidRDefault="00A80267" w:rsidP="00A8026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415D96">
        <w:rPr>
          <w:rFonts w:ascii="Times New Roman" w:hAnsi="Times New Roman"/>
          <w:b/>
          <w:bCs/>
          <w:spacing w:val="-6"/>
          <w:sz w:val="28"/>
          <w:szCs w:val="28"/>
        </w:rPr>
        <w:t>Владеть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>:</w:t>
      </w:r>
    </w:p>
    <w:p w:rsidR="00A80267" w:rsidRPr="006C554F" w:rsidRDefault="00A80267" w:rsidP="00A80267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методиками формирования системы управления кадрами, информационными потоками</w:t>
      </w:r>
    </w:p>
    <w:p w:rsidR="00A80267" w:rsidRPr="006C554F" w:rsidRDefault="00A80267" w:rsidP="00A80267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6C554F">
        <w:rPr>
          <w:rFonts w:ascii="Times New Roman" w:hAnsi="Times New Roman"/>
          <w:bCs/>
          <w:spacing w:val="-6"/>
          <w:sz w:val="28"/>
          <w:szCs w:val="28"/>
        </w:rPr>
        <w:t>-</w:t>
      </w:r>
      <w:r w:rsidR="00F83234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6C554F">
        <w:rPr>
          <w:rFonts w:ascii="Times New Roman" w:hAnsi="Times New Roman"/>
          <w:bCs/>
          <w:spacing w:val="-6"/>
          <w:sz w:val="28"/>
          <w:szCs w:val="28"/>
        </w:rPr>
        <w:t>методиками формирования системы управления материальными потоками</w:t>
      </w:r>
    </w:p>
    <w:p w:rsidR="00A80267" w:rsidRPr="00415D96" w:rsidRDefault="00A80267" w:rsidP="00A8026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2"/>
        <w:gridCol w:w="4758"/>
      </w:tblGrid>
      <w:tr w:rsidR="00A80267" w:rsidRPr="00F1019C" w:rsidTr="002376CE">
        <w:trPr>
          <w:trHeight w:val="660"/>
        </w:trPr>
        <w:tc>
          <w:tcPr>
            <w:tcW w:w="4632" w:type="dxa"/>
            <w:vAlign w:val="center"/>
          </w:tcPr>
          <w:p w:rsidR="00A80267" w:rsidRPr="00F1019C" w:rsidRDefault="00A80267" w:rsidP="001D5B23">
            <w:pPr>
              <w:spacing w:after="0" w:line="240" w:lineRule="auto"/>
              <w:ind w:left="9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9E57C0">
              <w:rPr>
                <w:rFonts w:ascii="Times New Roman" w:hAnsi="Times New Roman"/>
                <w:b/>
                <w:sz w:val="28"/>
                <w:szCs w:val="28"/>
              </w:rPr>
              <w:t xml:space="preserve">валификационные требования, указанные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 квалификационных справочниках</w:t>
            </w:r>
          </w:p>
        </w:tc>
        <w:tc>
          <w:tcPr>
            <w:tcW w:w="4758" w:type="dxa"/>
            <w:vAlign w:val="center"/>
          </w:tcPr>
          <w:p w:rsidR="00A80267" w:rsidRPr="00F1019C" w:rsidRDefault="00A80267" w:rsidP="001D5B23">
            <w:pPr>
              <w:spacing w:after="0" w:line="240" w:lineRule="auto"/>
              <w:ind w:left="9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Результаты обучения</w:t>
            </w:r>
          </w:p>
        </w:tc>
      </w:tr>
      <w:tr w:rsidR="00A80267" w:rsidRPr="00E44814" w:rsidTr="004F6154">
        <w:trPr>
          <w:trHeight w:val="910"/>
        </w:trPr>
        <w:tc>
          <w:tcPr>
            <w:tcW w:w="4632" w:type="dxa"/>
          </w:tcPr>
          <w:p w:rsidR="00A80267" w:rsidRPr="00E44814" w:rsidRDefault="00A80267" w:rsidP="001D5B23">
            <w:pPr>
              <w:spacing w:after="0" w:line="240" w:lineRule="auto"/>
              <w:ind w:left="9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E44814">
              <w:rPr>
                <w:rFonts w:ascii="Times New Roman" w:hAnsi="Times New Roman"/>
                <w:sz w:val="28"/>
                <w:szCs w:val="28"/>
              </w:rPr>
              <w:t>бобщенные трудовые функции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или трудовые функции (должностные обязанности)</w:t>
            </w:r>
          </w:p>
        </w:tc>
        <w:tc>
          <w:tcPr>
            <w:tcW w:w="4758" w:type="dxa"/>
          </w:tcPr>
          <w:p w:rsidR="00A80267" w:rsidRDefault="00A80267" w:rsidP="001D5B23">
            <w:pPr>
              <w:spacing w:after="0" w:line="240" w:lineRule="auto"/>
              <w:ind w:left="9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профессиональной деятельности</w:t>
            </w:r>
          </w:p>
          <w:p w:rsidR="00A80267" w:rsidRPr="00A25FC2" w:rsidRDefault="00A80267" w:rsidP="001D5B23">
            <w:pPr>
              <w:spacing w:after="0" w:line="240" w:lineRule="auto"/>
              <w:ind w:left="96"/>
              <w:rPr>
                <w:rFonts w:ascii="Times New Roman" w:hAnsi="Times New Roman"/>
                <w:sz w:val="28"/>
                <w:szCs w:val="28"/>
              </w:rPr>
            </w:pPr>
            <w:r w:rsidRPr="00A25FC2">
              <w:rPr>
                <w:rFonts w:ascii="Times New Roman" w:hAnsi="Times New Roman"/>
                <w:sz w:val="28"/>
                <w:szCs w:val="28"/>
              </w:rPr>
              <w:t>организационно-управленческая</w:t>
            </w:r>
          </w:p>
        </w:tc>
      </w:tr>
      <w:tr w:rsidR="00A80267" w:rsidRPr="00E44814" w:rsidTr="002376CE">
        <w:trPr>
          <w:trHeight w:val="660"/>
        </w:trPr>
        <w:tc>
          <w:tcPr>
            <w:tcW w:w="4632" w:type="dxa"/>
          </w:tcPr>
          <w:p w:rsidR="00A80267" w:rsidRDefault="00A80267" w:rsidP="001D5B23">
            <w:pPr>
              <w:spacing w:after="0" w:line="240" w:lineRule="auto"/>
              <w:ind w:left="9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Трудовые функции или трудовые действия (должностные обязанности)</w:t>
            </w:r>
          </w:p>
          <w:p w:rsidR="00A80267" w:rsidRPr="00E44814" w:rsidRDefault="00A80267" w:rsidP="001D5B23">
            <w:pPr>
              <w:spacing w:after="0" w:line="240" w:lineRule="auto"/>
              <w:ind w:left="9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Осуществляет руководство деятельностью медицинской организации</w:t>
            </w:r>
          </w:p>
        </w:tc>
        <w:tc>
          <w:tcPr>
            <w:tcW w:w="4758" w:type="dxa"/>
          </w:tcPr>
          <w:p w:rsidR="00A80267" w:rsidRDefault="00A80267" w:rsidP="001D5B23">
            <w:pPr>
              <w:spacing w:after="0" w:line="240" w:lineRule="auto"/>
              <w:ind w:left="9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Профессиональные компетенции (ПК)</w:t>
            </w:r>
          </w:p>
          <w:p w:rsidR="00A80267" w:rsidRDefault="00A80267" w:rsidP="001D5B23">
            <w:pPr>
              <w:spacing w:after="0" w:line="240" w:lineRule="auto"/>
              <w:ind w:left="9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80267" w:rsidRPr="00E44814" w:rsidRDefault="00A80267" w:rsidP="001D5B23">
            <w:pPr>
              <w:spacing w:after="0" w:line="240" w:lineRule="auto"/>
              <w:ind w:left="9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ПК-</w:t>
            </w:r>
            <w:r w:rsidR="00E454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A80267" w:rsidRDefault="00A80267" w:rsidP="00A802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08CA" w:rsidRDefault="00B808CA" w:rsidP="00A80267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08CA" w:rsidRDefault="00B808CA" w:rsidP="00A80267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0267" w:rsidRDefault="00A80267" w:rsidP="00A80267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46059">
        <w:rPr>
          <w:rFonts w:ascii="Times New Roman" w:hAnsi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/>
          <w:b/>
          <w:sz w:val="28"/>
          <w:szCs w:val="28"/>
        </w:rPr>
        <w:t>4</w:t>
      </w:r>
      <w:r w:rsidRPr="00046059">
        <w:rPr>
          <w:rFonts w:ascii="Times New Roman" w:hAnsi="Times New Roman"/>
          <w:b/>
          <w:sz w:val="28"/>
          <w:szCs w:val="28"/>
        </w:rPr>
        <w:t>. Требования к уровню подготовки лиц, принимаемых для обучения по программе</w:t>
      </w:r>
    </w:p>
    <w:p w:rsidR="008C5C13" w:rsidRPr="001D5B23" w:rsidRDefault="001D5B23" w:rsidP="00A80267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80267" w:rsidRPr="001D5B23">
        <w:rPr>
          <w:rFonts w:ascii="Times New Roman" w:hAnsi="Times New Roman"/>
          <w:sz w:val="28"/>
          <w:szCs w:val="28"/>
        </w:rPr>
        <w:t>Высшее  профессиональное образование по специальности «Лечебное дело», «Педиатрия»,</w:t>
      </w:r>
      <w:r w:rsidR="00E454CC" w:rsidRPr="001D5B23">
        <w:rPr>
          <w:rFonts w:ascii="Times New Roman" w:hAnsi="Times New Roman"/>
          <w:sz w:val="28"/>
          <w:szCs w:val="28"/>
        </w:rPr>
        <w:t xml:space="preserve"> </w:t>
      </w:r>
      <w:r w:rsidR="00535A45" w:rsidRPr="001D5B23">
        <w:rPr>
          <w:rFonts w:ascii="Times New Roman" w:hAnsi="Times New Roman"/>
          <w:sz w:val="28"/>
          <w:szCs w:val="28"/>
        </w:rPr>
        <w:t>«Медико-профилактическое дело».</w:t>
      </w:r>
    </w:p>
    <w:p w:rsidR="00535A45" w:rsidRPr="001D5B23" w:rsidRDefault="001D5B23" w:rsidP="00A80267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35A45" w:rsidRPr="001D5B23">
        <w:rPr>
          <w:rFonts w:ascii="Times New Roman" w:hAnsi="Times New Roman"/>
          <w:sz w:val="28"/>
          <w:szCs w:val="28"/>
        </w:rPr>
        <w:t>Врачи, имеющие специальности: «Организация здравоохранения и общественное здоровье», «Терапия», «Хирургия», «Акушерство и гинекология», «Общая врачебная практика (семейная медицина)», «Педиатрия», «Лечебное дело», «Офтальмология», «Оториноларингология»,</w:t>
      </w:r>
      <w:r w:rsidRPr="001D5B23">
        <w:rPr>
          <w:rFonts w:ascii="Times New Roman" w:hAnsi="Times New Roman"/>
          <w:sz w:val="28"/>
          <w:szCs w:val="28"/>
        </w:rPr>
        <w:t xml:space="preserve"> </w:t>
      </w:r>
      <w:r w:rsidRPr="001D5B23">
        <w:rPr>
          <w:rFonts w:ascii="Times New Roman" w:hAnsi="Times New Roman"/>
          <w:sz w:val="28"/>
          <w:szCs w:val="28"/>
        </w:rPr>
        <w:t xml:space="preserve">«Кардиология», «Функциональная диагностика», «Неврология», </w:t>
      </w:r>
      <w:r w:rsidR="00535A45" w:rsidRPr="001D5B23">
        <w:rPr>
          <w:rFonts w:ascii="Times New Roman" w:hAnsi="Times New Roman"/>
          <w:sz w:val="28"/>
          <w:szCs w:val="28"/>
        </w:rPr>
        <w:t xml:space="preserve"> «Стоматология», «Стоматология общей практики», «Стоматология терапевтическая», «Стоматология ортопедическая», «Стоматология хирургическая»</w:t>
      </w:r>
      <w:r w:rsidRPr="001D5B23">
        <w:rPr>
          <w:rFonts w:ascii="Times New Roman" w:hAnsi="Times New Roman"/>
          <w:sz w:val="28"/>
          <w:szCs w:val="28"/>
        </w:rPr>
        <w:t>.</w:t>
      </w:r>
    </w:p>
    <w:p w:rsidR="00A80267" w:rsidRPr="00D96E53" w:rsidRDefault="00A80267" w:rsidP="00A802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96E53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5</w:t>
      </w:r>
      <w:r w:rsidRPr="00D96E53">
        <w:rPr>
          <w:rFonts w:ascii="Times New Roman" w:hAnsi="Times New Roman"/>
          <w:b/>
          <w:sz w:val="28"/>
          <w:szCs w:val="28"/>
        </w:rPr>
        <w:t>. Трудоемкость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6E53">
        <w:rPr>
          <w:rFonts w:ascii="Times New Roman" w:hAnsi="Times New Roman"/>
          <w:b/>
          <w:sz w:val="28"/>
          <w:szCs w:val="28"/>
        </w:rPr>
        <w:t>обучения по программе</w:t>
      </w:r>
    </w:p>
    <w:p w:rsidR="00A80267" w:rsidRDefault="00A80267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Трудоемкость дополнительной профессиональной п</w:t>
      </w:r>
      <w:r w:rsidRPr="00591AF1">
        <w:rPr>
          <w:rFonts w:ascii="Times New Roman" w:hAnsi="Times New Roman"/>
          <w:sz w:val="28"/>
          <w:szCs w:val="28"/>
        </w:rPr>
        <w:t>рограмм</w:t>
      </w:r>
      <w:r>
        <w:rPr>
          <w:rFonts w:ascii="Times New Roman" w:hAnsi="Times New Roman"/>
          <w:sz w:val="28"/>
          <w:szCs w:val="28"/>
        </w:rPr>
        <w:t>ы профессиональной переподготовки составляет  18 часов, включая все виды аудиторной (контактной) и внеаудиторной (самостоятельной) работы обучающегося.</w:t>
      </w:r>
    </w:p>
    <w:p w:rsidR="00A80267" w:rsidRDefault="00A80267" w:rsidP="00A8026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</w:t>
      </w:r>
      <w:r w:rsidRPr="00355C1A">
        <w:rPr>
          <w:rFonts w:ascii="Times New Roman" w:hAnsi="Times New Roman"/>
          <w:b/>
          <w:sz w:val="28"/>
          <w:szCs w:val="28"/>
        </w:rPr>
        <w:t>. Режим занятий</w:t>
      </w:r>
      <w:r>
        <w:rPr>
          <w:rFonts w:ascii="Times New Roman" w:hAnsi="Times New Roman"/>
          <w:b/>
          <w:sz w:val="28"/>
          <w:szCs w:val="28"/>
        </w:rPr>
        <w:t xml:space="preserve"> по программе</w:t>
      </w:r>
    </w:p>
    <w:p w:rsidR="00A80267" w:rsidRDefault="00A80267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6514">
        <w:rPr>
          <w:rFonts w:ascii="Times New Roman" w:hAnsi="Times New Roman"/>
          <w:sz w:val="28"/>
          <w:szCs w:val="28"/>
        </w:rPr>
        <w:t>Учебная нагрузка при реализации программы профессиональной переподготовки</w:t>
      </w:r>
      <w:r>
        <w:rPr>
          <w:rFonts w:ascii="Times New Roman" w:hAnsi="Times New Roman"/>
          <w:sz w:val="28"/>
          <w:szCs w:val="28"/>
        </w:rPr>
        <w:t xml:space="preserve"> составляет 18</w:t>
      </w:r>
      <w:r w:rsidRPr="00F46514">
        <w:rPr>
          <w:rFonts w:ascii="Times New Roman" w:hAnsi="Times New Roman"/>
          <w:sz w:val="28"/>
          <w:szCs w:val="28"/>
        </w:rPr>
        <w:t xml:space="preserve"> академических часов в неделю, включая все виды аудиторной и внеаудиторной учебной работы обучающихся</w:t>
      </w:r>
      <w:r w:rsidRPr="00B05BE4">
        <w:rPr>
          <w:rFonts w:ascii="Times New Roman" w:hAnsi="Times New Roman"/>
          <w:sz w:val="28"/>
          <w:szCs w:val="28"/>
        </w:rPr>
        <w:t>.</w:t>
      </w:r>
    </w:p>
    <w:p w:rsidR="004F6154" w:rsidRPr="00F46514" w:rsidRDefault="004F6154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0267" w:rsidRDefault="00A80267" w:rsidP="00A802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AE606D">
        <w:rPr>
          <w:rFonts w:ascii="Times New Roman" w:hAnsi="Times New Roman"/>
          <w:b/>
          <w:sz w:val="28"/>
          <w:szCs w:val="28"/>
        </w:rPr>
        <w:t>.СОДЕРЖАНИЕ ПРОГРАММЫ</w:t>
      </w:r>
    </w:p>
    <w:p w:rsidR="00A80267" w:rsidRDefault="00A80267" w:rsidP="00A8026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AE606D">
        <w:rPr>
          <w:rFonts w:ascii="Times New Roman" w:hAnsi="Times New Roman"/>
          <w:b/>
          <w:sz w:val="28"/>
          <w:szCs w:val="28"/>
        </w:rPr>
        <w:t>.1.Учебный план</w:t>
      </w:r>
    </w:p>
    <w:tbl>
      <w:tblPr>
        <w:tblW w:w="9495" w:type="dxa"/>
        <w:tblInd w:w="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1"/>
        <w:gridCol w:w="567"/>
        <w:gridCol w:w="567"/>
        <w:gridCol w:w="425"/>
        <w:gridCol w:w="709"/>
        <w:gridCol w:w="425"/>
        <w:gridCol w:w="567"/>
        <w:gridCol w:w="426"/>
        <w:gridCol w:w="425"/>
        <w:gridCol w:w="425"/>
        <w:gridCol w:w="1098"/>
      </w:tblGrid>
      <w:tr w:rsidR="00A80267" w:rsidTr="004F6154">
        <w:trPr>
          <w:cantSplit/>
          <w:trHeight w:val="1134"/>
        </w:trPr>
        <w:tc>
          <w:tcPr>
            <w:tcW w:w="3861" w:type="dxa"/>
            <w:vMerge w:val="restart"/>
            <w:vAlign w:val="center"/>
          </w:tcPr>
          <w:p w:rsidR="00A80267" w:rsidRPr="004F6154" w:rsidRDefault="00A80267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6154">
              <w:rPr>
                <w:rFonts w:ascii="Times New Roman" w:hAnsi="Times New Roman"/>
                <w:b/>
                <w:sz w:val="24"/>
                <w:szCs w:val="24"/>
              </w:rPr>
              <w:t>Наименование модулей (разделов, дисциплин), стажировок на рабочем месте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0267" w:rsidRPr="00AB22AD" w:rsidRDefault="00A80267" w:rsidP="002376C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2AD">
              <w:rPr>
                <w:rFonts w:ascii="Times New Roman" w:hAnsi="Times New Roman"/>
                <w:b/>
                <w:sz w:val="24"/>
                <w:szCs w:val="24"/>
              </w:rPr>
              <w:t>Общая трудоемкость (в часах)</w:t>
            </w:r>
          </w:p>
        </w:tc>
        <w:tc>
          <w:tcPr>
            <w:tcW w:w="2126" w:type="dxa"/>
            <w:gridSpan w:val="4"/>
            <w:tcBorders>
              <w:right w:val="double" w:sz="4" w:space="0" w:color="auto"/>
            </w:tcBorders>
            <w:vAlign w:val="center"/>
          </w:tcPr>
          <w:p w:rsidR="00A80267" w:rsidRPr="004F6154" w:rsidRDefault="00A80267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154">
              <w:rPr>
                <w:rFonts w:ascii="Times New Roman" w:hAnsi="Times New Roman"/>
                <w:b/>
                <w:sz w:val="24"/>
                <w:szCs w:val="24"/>
              </w:rPr>
              <w:t>Аудиторные занятия (в академических часах)</w:t>
            </w:r>
          </w:p>
        </w:tc>
        <w:tc>
          <w:tcPr>
            <w:tcW w:w="1843" w:type="dxa"/>
            <w:gridSpan w:val="4"/>
            <w:tcBorders>
              <w:left w:val="double" w:sz="4" w:space="0" w:color="auto"/>
            </w:tcBorders>
            <w:vAlign w:val="center"/>
          </w:tcPr>
          <w:p w:rsidR="00A80267" w:rsidRPr="004F6154" w:rsidRDefault="00A80267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154">
              <w:rPr>
                <w:rFonts w:ascii="Times New Roman" w:hAnsi="Times New Roman"/>
                <w:b/>
                <w:sz w:val="24"/>
                <w:szCs w:val="24"/>
              </w:rPr>
              <w:t>Дистанционные занятия (в академи</w:t>
            </w:r>
            <w:r w:rsidR="00BB44A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4F6154">
              <w:rPr>
                <w:rFonts w:ascii="Times New Roman" w:hAnsi="Times New Roman"/>
                <w:b/>
                <w:sz w:val="24"/>
                <w:szCs w:val="24"/>
              </w:rPr>
              <w:t>ческих часах)</w:t>
            </w:r>
          </w:p>
        </w:tc>
        <w:tc>
          <w:tcPr>
            <w:tcW w:w="1098" w:type="dxa"/>
            <w:vMerge w:val="restart"/>
            <w:vAlign w:val="center"/>
          </w:tcPr>
          <w:p w:rsidR="00A80267" w:rsidRPr="004F6154" w:rsidRDefault="00A80267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154">
              <w:rPr>
                <w:rFonts w:ascii="Times New Roman" w:hAnsi="Times New Roman"/>
                <w:b/>
                <w:sz w:val="24"/>
                <w:szCs w:val="24"/>
              </w:rPr>
              <w:t>Промежу</w:t>
            </w:r>
            <w:r w:rsidR="004F615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4F6154">
              <w:rPr>
                <w:rFonts w:ascii="Times New Roman" w:hAnsi="Times New Roman"/>
                <w:b/>
                <w:sz w:val="24"/>
                <w:szCs w:val="24"/>
              </w:rPr>
              <w:t>точная аттестация (форма</w:t>
            </w:r>
            <w:r w:rsidRPr="004F615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80267" w:rsidTr="004F6154">
        <w:trPr>
          <w:cantSplit/>
          <w:trHeight w:val="3001"/>
        </w:trPr>
        <w:tc>
          <w:tcPr>
            <w:tcW w:w="3861" w:type="dxa"/>
            <w:vMerge/>
            <w:tcBorders>
              <w:bottom w:val="double" w:sz="4" w:space="0" w:color="auto"/>
            </w:tcBorders>
          </w:tcPr>
          <w:p w:rsidR="00A80267" w:rsidRDefault="00A80267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  <w:vAlign w:val="center"/>
          </w:tcPr>
          <w:p w:rsidR="00A80267" w:rsidRDefault="00A80267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  <w:textDirection w:val="btLr"/>
            <w:vAlign w:val="center"/>
          </w:tcPr>
          <w:p w:rsidR="00A80267" w:rsidRPr="00D56A1A" w:rsidRDefault="00A80267" w:rsidP="002376C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6A1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  <w:vAlign w:val="center"/>
          </w:tcPr>
          <w:p w:rsidR="00A80267" w:rsidRPr="00D56A1A" w:rsidRDefault="00A80267" w:rsidP="002376C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textDirection w:val="btLr"/>
            <w:vAlign w:val="center"/>
          </w:tcPr>
          <w:p w:rsidR="00A80267" w:rsidRPr="00D56A1A" w:rsidRDefault="00A80267" w:rsidP="002376C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56A1A">
              <w:rPr>
                <w:rFonts w:ascii="Times New Roman" w:hAnsi="Times New Roman"/>
                <w:sz w:val="24"/>
                <w:szCs w:val="24"/>
              </w:rPr>
              <w:t>рактич</w:t>
            </w:r>
            <w:r>
              <w:rPr>
                <w:rFonts w:ascii="Times New Roman" w:hAnsi="Times New Roman"/>
                <w:sz w:val="24"/>
                <w:szCs w:val="24"/>
              </w:rPr>
              <w:t>еские (клинико-практические, семинары)</w:t>
            </w:r>
          </w:p>
        </w:tc>
        <w:tc>
          <w:tcPr>
            <w:tcW w:w="425" w:type="dxa"/>
            <w:tcBorders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0267" w:rsidRPr="00D56A1A" w:rsidRDefault="00A80267" w:rsidP="002376C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Стажировка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</w:tcBorders>
            <w:textDirection w:val="btLr"/>
            <w:vAlign w:val="center"/>
          </w:tcPr>
          <w:p w:rsidR="00A80267" w:rsidRPr="00D56A1A" w:rsidRDefault="00A80267" w:rsidP="002376C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6A1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textDirection w:val="btLr"/>
            <w:vAlign w:val="center"/>
          </w:tcPr>
          <w:p w:rsidR="00A80267" w:rsidRPr="00D56A1A" w:rsidRDefault="00A80267" w:rsidP="002376C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  <w:vAlign w:val="center"/>
          </w:tcPr>
          <w:p w:rsidR="00A80267" w:rsidRPr="00D56A1A" w:rsidRDefault="00A80267" w:rsidP="002376C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A1A">
              <w:rPr>
                <w:rFonts w:ascii="Times New Roman" w:hAnsi="Times New Roman"/>
                <w:sz w:val="24"/>
                <w:szCs w:val="24"/>
              </w:rPr>
              <w:t>Практич</w:t>
            </w:r>
            <w:r>
              <w:rPr>
                <w:rFonts w:ascii="Times New Roman" w:hAnsi="Times New Roman"/>
                <w:sz w:val="24"/>
                <w:szCs w:val="24"/>
              </w:rPr>
              <w:t>еские (семинары)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textDirection w:val="btLr"/>
            <w:vAlign w:val="center"/>
          </w:tcPr>
          <w:p w:rsidR="00A80267" w:rsidRPr="00D56A1A" w:rsidRDefault="00A80267" w:rsidP="002376CE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6A1A">
              <w:rPr>
                <w:rFonts w:ascii="Times New Roman" w:hAnsi="Times New Roman"/>
                <w:sz w:val="24"/>
                <w:szCs w:val="24"/>
              </w:rPr>
              <w:t>Прочие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(указать)</w:t>
            </w:r>
          </w:p>
        </w:tc>
        <w:tc>
          <w:tcPr>
            <w:tcW w:w="1098" w:type="dxa"/>
            <w:vMerge/>
            <w:tcBorders>
              <w:bottom w:val="double" w:sz="4" w:space="0" w:color="auto"/>
            </w:tcBorders>
          </w:tcPr>
          <w:p w:rsidR="00A80267" w:rsidRDefault="00A80267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0267" w:rsidRPr="003003BE" w:rsidTr="004F6154">
        <w:trPr>
          <w:trHeight w:val="191"/>
        </w:trPr>
        <w:tc>
          <w:tcPr>
            <w:tcW w:w="3861" w:type="dxa"/>
            <w:tcBorders>
              <w:top w:val="double" w:sz="4" w:space="0" w:color="auto"/>
              <w:bottom w:val="double" w:sz="4" w:space="0" w:color="auto"/>
            </w:tcBorders>
          </w:tcPr>
          <w:p w:rsidR="00A80267" w:rsidRPr="004F6154" w:rsidRDefault="004F6154" w:rsidP="004F6154">
            <w:pPr>
              <w:pStyle w:val="1"/>
              <w:shd w:val="clear" w:color="auto" w:fill="FFFFFF"/>
              <w:spacing w:before="0" w:beforeAutospacing="0" w:after="150" w:afterAutospacing="0"/>
              <w:jc w:val="center"/>
              <w:rPr>
                <w:b w:val="0"/>
                <w:sz w:val="20"/>
                <w:szCs w:val="20"/>
              </w:rPr>
            </w:pPr>
            <w:r w:rsidRPr="004F6154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9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80267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615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4F6154" w:rsidRPr="003003BE" w:rsidTr="004F6154">
        <w:trPr>
          <w:trHeight w:val="3046"/>
        </w:trPr>
        <w:tc>
          <w:tcPr>
            <w:tcW w:w="3861" w:type="dxa"/>
            <w:tcBorders>
              <w:top w:val="double" w:sz="4" w:space="0" w:color="auto"/>
            </w:tcBorders>
          </w:tcPr>
          <w:p w:rsidR="004F6154" w:rsidRDefault="004F6154" w:rsidP="004F6154">
            <w:pPr>
              <w:pStyle w:val="1"/>
              <w:shd w:val="clear" w:color="auto" w:fill="FFFFFF"/>
              <w:spacing w:before="0" w:after="150"/>
              <w:jc w:val="both"/>
              <w:rPr>
                <w:b w:val="0"/>
                <w:iCs/>
                <w:sz w:val="24"/>
                <w:szCs w:val="24"/>
              </w:rPr>
            </w:pPr>
            <w:r w:rsidRPr="004F6154">
              <w:rPr>
                <w:iCs/>
                <w:sz w:val="24"/>
                <w:szCs w:val="24"/>
              </w:rPr>
              <w:t>Раздел 1.</w:t>
            </w:r>
            <w:r>
              <w:rPr>
                <w:b w:val="0"/>
                <w:iCs/>
                <w:sz w:val="24"/>
                <w:szCs w:val="24"/>
              </w:rPr>
              <w:t xml:space="preserve"> </w:t>
            </w:r>
            <w:r w:rsidRPr="004F6154">
              <w:rPr>
                <w:b w:val="0"/>
                <w:iCs/>
                <w:sz w:val="24"/>
                <w:szCs w:val="24"/>
              </w:rPr>
              <w:t xml:space="preserve">Основные принципы  концепции бережливого производства. Лин-инструменты. Условия для воплощения концепции бережливого производства в практику. Основные шаги внедрения приоритетного проекта </w:t>
            </w:r>
            <w:r w:rsidR="00BB44AF">
              <w:rPr>
                <w:b w:val="0"/>
                <w:iCs/>
                <w:sz w:val="24"/>
                <w:szCs w:val="24"/>
              </w:rPr>
              <w:t>«</w:t>
            </w:r>
            <w:r w:rsidRPr="004F6154">
              <w:rPr>
                <w:b w:val="0"/>
                <w:iCs/>
                <w:sz w:val="24"/>
                <w:szCs w:val="24"/>
              </w:rPr>
              <w:t xml:space="preserve">Создание новой модели медицинской организации, оказывающей </w:t>
            </w:r>
            <w:r w:rsidRPr="004F6154">
              <w:rPr>
                <w:b w:val="0"/>
                <w:iCs/>
                <w:sz w:val="24"/>
                <w:szCs w:val="24"/>
              </w:rPr>
              <w:lastRenderedPageBreak/>
              <w:t>первичную медико-санитарную помощь</w:t>
            </w:r>
            <w:r w:rsidR="00BB44AF">
              <w:rPr>
                <w:b w:val="0"/>
                <w:iCs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bottom"/>
          </w:tcPr>
          <w:p w:rsidR="004F6154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615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bottom"/>
          </w:tcPr>
          <w:p w:rsidR="004F6154" w:rsidRPr="003003BE" w:rsidRDefault="004F6154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4F6154" w:rsidRPr="003003BE" w:rsidRDefault="004F6154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bottom"/>
          </w:tcPr>
          <w:p w:rsidR="004F6154" w:rsidRPr="003003BE" w:rsidRDefault="004F6154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double" w:sz="4" w:space="0" w:color="auto"/>
              <w:right w:val="double" w:sz="4" w:space="0" w:color="auto"/>
            </w:tcBorders>
            <w:vAlign w:val="bottom"/>
          </w:tcPr>
          <w:p w:rsidR="004F6154" w:rsidRPr="003003BE" w:rsidRDefault="008830C4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4F6154" w:rsidRPr="003003BE" w:rsidRDefault="004F6154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  <w:vAlign w:val="bottom"/>
          </w:tcPr>
          <w:p w:rsidR="004F6154" w:rsidRPr="003003BE" w:rsidRDefault="004F6154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4F6154" w:rsidRPr="003003BE" w:rsidRDefault="004F6154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4F6154" w:rsidRPr="003003BE" w:rsidRDefault="004F6154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double" w:sz="4" w:space="0" w:color="auto"/>
            </w:tcBorders>
            <w:vAlign w:val="bottom"/>
          </w:tcPr>
          <w:p w:rsidR="004F6154" w:rsidRPr="003003BE" w:rsidRDefault="004F6154" w:rsidP="002376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154" w:rsidRPr="003003BE" w:rsidTr="004F6154">
        <w:trPr>
          <w:trHeight w:val="134"/>
        </w:trPr>
        <w:tc>
          <w:tcPr>
            <w:tcW w:w="3861" w:type="dxa"/>
          </w:tcPr>
          <w:p w:rsidR="004F6154" w:rsidRPr="00C86B39" w:rsidRDefault="004F6154" w:rsidP="00B808CA">
            <w:pPr>
              <w:rPr>
                <w:rFonts w:ascii="Times New Roman" w:hAnsi="Times New Roman"/>
                <w:b/>
                <w:sz w:val="28"/>
                <w:szCs w:val="24"/>
              </w:rPr>
            </w:pPr>
            <w:r w:rsidRPr="004F61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Раздел 2. </w:t>
            </w:r>
            <w:r w:rsidRPr="004F6154">
              <w:rPr>
                <w:rFonts w:ascii="Times New Roman" w:hAnsi="Times New Roman"/>
                <w:bCs/>
                <w:iCs/>
                <w:sz w:val="24"/>
                <w:szCs w:val="24"/>
              </w:rPr>
              <w:t>Картирование потока создания ценностей.</w:t>
            </w:r>
          </w:p>
        </w:tc>
        <w:tc>
          <w:tcPr>
            <w:tcW w:w="567" w:type="dxa"/>
            <w:vAlign w:val="bottom"/>
          </w:tcPr>
          <w:p w:rsidR="004F6154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vAlign w:val="bottom"/>
          </w:tcPr>
          <w:p w:rsidR="004F6154" w:rsidRPr="003003BE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vAlign w:val="bottom"/>
          </w:tcPr>
          <w:p w:rsidR="004F6154" w:rsidRPr="003003BE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bottom"/>
          </w:tcPr>
          <w:p w:rsidR="004F6154" w:rsidRPr="003003BE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right w:val="double" w:sz="4" w:space="0" w:color="auto"/>
            </w:tcBorders>
            <w:vAlign w:val="bottom"/>
          </w:tcPr>
          <w:p w:rsidR="004F6154" w:rsidRDefault="008830C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154" w:rsidRPr="003003BE" w:rsidTr="004F6154">
        <w:trPr>
          <w:trHeight w:val="574"/>
        </w:trPr>
        <w:tc>
          <w:tcPr>
            <w:tcW w:w="3861" w:type="dxa"/>
            <w:tcBorders>
              <w:top w:val="double" w:sz="4" w:space="0" w:color="auto"/>
            </w:tcBorders>
          </w:tcPr>
          <w:p w:rsidR="004F6154" w:rsidRPr="004F6154" w:rsidRDefault="004F6154" w:rsidP="004F6154">
            <w:pPr>
              <w:spacing w:line="232" w:lineRule="auto"/>
              <w:ind w:firstLine="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54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  <w:r w:rsidRPr="004F6154">
              <w:rPr>
                <w:rFonts w:ascii="Times New Roman" w:hAnsi="Times New Roman"/>
                <w:sz w:val="24"/>
                <w:szCs w:val="24"/>
              </w:rPr>
              <w:t xml:space="preserve">. Фабрика процессов. 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bottom"/>
          </w:tcPr>
          <w:p w:rsidR="004F6154" w:rsidRPr="004F6154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bottom"/>
          </w:tcPr>
          <w:p w:rsidR="004F6154" w:rsidRPr="003003BE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4F6154" w:rsidRPr="003003BE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bottom"/>
          </w:tcPr>
          <w:p w:rsidR="004F6154" w:rsidRPr="003003BE" w:rsidRDefault="008C5C13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double" w:sz="4" w:space="0" w:color="auto"/>
              <w:right w:val="double" w:sz="4" w:space="0" w:color="auto"/>
            </w:tcBorders>
            <w:vAlign w:val="bottom"/>
          </w:tcPr>
          <w:p w:rsidR="004F6154" w:rsidRDefault="008830C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08CA" w:rsidRPr="003003BE" w:rsidTr="004F6154">
        <w:trPr>
          <w:trHeight w:val="574"/>
        </w:trPr>
        <w:tc>
          <w:tcPr>
            <w:tcW w:w="3861" w:type="dxa"/>
            <w:tcBorders>
              <w:top w:val="double" w:sz="4" w:space="0" w:color="auto"/>
            </w:tcBorders>
          </w:tcPr>
          <w:p w:rsidR="00B808CA" w:rsidRPr="00B808CA" w:rsidRDefault="00B808CA" w:rsidP="004F6154">
            <w:pPr>
              <w:spacing w:line="232" w:lineRule="auto"/>
              <w:ind w:firstLine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4. </w:t>
            </w:r>
            <w:r>
              <w:rPr>
                <w:rFonts w:ascii="Times New Roman" w:hAnsi="Times New Roman"/>
                <w:sz w:val="24"/>
                <w:szCs w:val="24"/>
              </w:rPr>
              <w:t>Симуляционное обучение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double" w:sz="4" w:space="0" w:color="auto"/>
              <w:right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double" w:sz="4" w:space="0" w:color="auto"/>
            </w:tcBorders>
            <w:vAlign w:val="bottom"/>
          </w:tcPr>
          <w:p w:rsidR="00B808CA" w:rsidRDefault="00B808CA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154" w:rsidRPr="003003BE" w:rsidTr="004F6154">
        <w:trPr>
          <w:trHeight w:val="390"/>
        </w:trPr>
        <w:tc>
          <w:tcPr>
            <w:tcW w:w="3861" w:type="dxa"/>
            <w:tcBorders>
              <w:bottom w:val="double" w:sz="4" w:space="0" w:color="auto"/>
            </w:tcBorders>
          </w:tcPr>
          <w:p w:rsidR="004F6154" w:rsidRPr="00E454CC" w:rsidRDefault="004F6154" w:rsidP="004F61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Итоговая аттестация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bottom"/>
          </w:tcPr>
          <w:p w:rsidR="004F6154" w:rsidRP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615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bottom"/>
          </w:tcPr>
          <w:p w:rsidR="004F6154" w:rsidRDefault="008830C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4F6154" w:rsidRDefault="008830C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bottom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154" w:rsidTr="004F6154">
        <w:trPr>
          <w:trHeight w:val="450"/>
        </w:trPr>
        <w:tc>
          <w:tcPr>
            <w:tcW w:w="3861" w:type="dxa"/>
            <w:tcBorders>
              <w:top w:val="double" w:sz="4" w:space="0" w:color="auto"/>
            </w:tcBorders>
            <w:vAlign w:val="center"/>
          </w:tcPr>
          <w:p w:rsidR="004F6154" w:rsidRPr="003003BE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03BE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top w:val="double" w:sz="4" w:space="0" w:color="auto"/>
            </w:tcBorders>
            <w:vAlign w:val="bottom"/>
          </w:tcPr>
          <w:p w:rsidR="004F6154" w:rsidRDefault="008830C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4F6154" w:rsidRDefault="008C5C13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bottom"/>
          </w:tcPr>
          <w:p w:rsidR="004F6154" w:rsidRDefault="008C5C13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25" w:type="dxa"/>
            <w:tcBorders>
              <w:top w:val="double" w:sz="4" w:space="0" w:color="auto"/>
              <w:right w:val="double" w:sz="4" w:space="0" w:color="auto"/>
            </w:tcBorders>
            <w:vAlign w:val="bottom"/>
          </w:tcPr>
          <w:p w:rsidR="004F6154" w:rsidRDefault="008830C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double" w:sz="4" w:space="0" w:color="auto"/>
            </w:tcBorders>
            <w:vAlign w:val="bottom"/>
          </w:tcPr>
          <w:p w:rsidR="004F6154" w:rsidRDefault="004F6154" w:rsidP="004F61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80267" w:rsidRPr="00E97C2A" w:rsidRDefault="00A80267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0267" w:rsidRPr="00352F5F" w:rsidRDefault="00A80267" w:rsidP="00A80267">
      <w:pPr>
        <w:pStyle w:val="a3"/>
        <w:spacing w:after="12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</w:t>
      </w:r>
      <w:r w:rsidRPr="00352F5F">
        <w:rPr>
          <w:rFonts w:ascii="Times New Roman" w:hAnsi="Times New Roman"/>
          <w:b/>
          <w:sz w:val="28"/>
          <w:szCs w:val="28"/>
        </w:rPr>
        <w:t xml:space="preserve"> Календарный 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4095"/>
        <w:gridCol w:w="2138"/>
        <w:gridCol w:w="2552"/>
      </w:tblGrid>
      <w:tr w:rsidR="00A80267" w:rsidRPr="00A724F3" w:rsidTr="002376CE">
        <w:trPr>
          <w:trHeight w:val="2522"/>
        </w:trPr>
        <w:tc>
          <w:tcPr>
            <w:tcW w:w="679" w:type="dxa"/>
            <w:vAlign w:val="center"/>
          </w:tcPr>
          <w:p w:rsidR="00A80267" w:rsidRPr="008B35CC" w:rsidRDefault="00A80267" w:rsidP="00237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35CC">
              <w:rPr>
                <w:rFonts w:ascii="Times New Roman" w:hAnsi="Times New Roman"/>
                <w:b/>
                <w:sz w:val="28"/>
                <w:szCs w:val="28"/>
              </w:rPr>
              <w:t>№ п.п.</w:t>
            </w:r>
          </w:p>
        </w:tc>
        <w:tc>
          <w:tcPr>
            <w:tcW w:w="4095" w:type="dxa"/>
            <w:vAlign w:val="center"/>
          </w:tcPr>
          <w:p w:rsidR="00A80267" w:rsidRPr="008B35CC" w:rsidRDefault="00A80267" w:rsidP="00237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35CC">
              <w:rPr>
                <w:rFonts w:ascii="Times New Roman" w:hAnsi="Times New Roman"/>
                <w:b/>
                <w:sz w:val="28"/>
                <w:szCs w:val="28"/>
              </w:rPr>
              <w:t>Наименование модулей (разделов, дисциплин), стажировок на рабочем месте, промежуточных и итоговой аттестации в последовательности их изучения</w:t>
            </w:r>
          </w:p>
        </w:tc>
        <w:tc>
          <w:tcPr>
            <w:tcW w:w="2138" w:type="dxa"/>
            <w:vAlign w:val="center"/>
          </w:tcPr>
          <w:p w:rsidR="00A80267" w:rsidRPr="008B35CC" w:rsidRDefault="00A80267" w:rsidP="00237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35CC">
              <w:rPr>
                <w:rFonts w:ascii="Times New Roman" w:hAnsi="Times New Roman"/>
                <w:b/>
                <w:sz w:val="28"/>
                <w:szCs w:val="28"/>
              </w:rPr>
              <w:t>Количество дней учебных занятий</w:t>
            </w:r>
          </w:p>
        </w:tc>
        <w:tc>
          <w:tcPr>
            <w:tcW w:w="2552" w:type="dxa"/>
            <w:vAlign w:val="center"/>
          </w:tcPr>
          <w:p w:rsidR="00A80267" w:rsidRPr="008B35CC" w:rsidRDefault="00A80267" w:rsidP="00237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35CC">
              <w:rPr>
                <w:rFonts w:ascii="Times New Roman" w:hAnsi="Times New Roman"/>
                <w:b/>
                <w:sz w:val="28"/>
                <w:szCs w:val="28"/>
              </w:rPr>
              <w:t xml:space="preserve">Виды аудиторных занятий (лекции </w:t>
            </w:r>
            <w:r w:rsidR="00BB44AF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8B35CC">
              <w:rPr>
                <w:rFonts w:ascii="Times New Roman" w:hAnsi="Times New Roman"/>
                <w:b/>
                <w:sz w:val="28"/>
                <w:szCs w:val="28"/>
              </w:rPr>
              <w:t xml:space="preserve"> Л, практические </w:t>
            </w:r>
            <w:r w:rsidR="00BB44AF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8B35CC">
              <w:rPr>
                <w:rFonts w:ascii="Times New Roman" w:hAnsi="Times New Roman"/>
                <w:b/>
                <w:sz w:val="28"/>
                <w:szCs w:val="28"/>
              </w:rPr>
              <w:t xml:space="preserve">П, семинары </w:t>
            </w:r>
            <w:r w:rsidR="00BB44AF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8B35CC">
              <w:rPr>
                <w:rFonts w:ascii="Times New Roman" w:hAnsi="Times New Roman"/>
                <w:b/>
                <w:sz w:val="28"/>
                <w:szCs w:val="28"/>
              </w:rPr>
              <w:t xml:space="preserve"> С, промежуточная </w:t>
            </w:r>
            <w:r w:rsidR="00BB44AF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8B35CC">
              <w:rPr>
                <w:rFonts w:ascii="Times New Roman" w:hAnsi="Times New Roman"/>
                <w:b/>
                <w:sz w:val="28"/>
                <w:szCs w:val="28"/>
              </w:rPr>
              <w:t xml:space="preserve"> ПА и итоговая аттестация </w:t>
            </w:r>
            <w:r w:rsidR="00BB44AF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8B35CC">
              <w:rPr>
                <w:rFonts w:ascii="Times New Roman" w:hAnsi="Times New Roman"/>
                <w:b/>
                <w:sz w:val="28"/>
                <w:szCs w:val="28"/>
              </w:rPr>
              <w:t xml:space="preserve"> ИА)</w:t>
            </w:r>
          </w:p>
        </w:tc>
      </w:tr>
      <w:tr w:rsidR="008830C4" w:rsidTr="002376CE">
        <w:tc>
          <w:tcPr>
            <w:tcW w:w="679" w:type="dxa"/>
          </w:tcPr>
          <w:p w:rsidR="008830C4" w:rsidRPr="008B35CC" w:rsidRDefault="008830C4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095" w:type="dxa"/>
          </w:tcPr>
          <w:p w:rsidR="008830C4" w:rsidRDefault="008830C4" w:rsidP="001D5B23">
            <w:pPr>
              <w:pStyle w:val="1"/>
              <w:shd w:val="clear" w:color="auto" w:fill="FFFFFF"/>
              <w:jc w:val="both"/>
              <w:rPr>
                <w:b w:val="0"/>
                <w:iCs/>
                <w:sz w:val="24"/>
                <w:szCs w:val="24"/>
              </w:rPr>
            </w:pPr>
            <w:r w:rsidRPr="004F6154">
              <w:rPr>
                <w:iCs/>
                <w:sz w:val="24"/>
                <w:szCs w:val="24"/>
              </w:rPr>
              <w:t>Раздел 1.</w:t>
            </w:r>
            <w:r>
              <w:rPr>
                <w:b w:val="0"/>
                <w:iCs/>
                <w:sz w:val="24"/>
                <w:szCs w:val="24"/>
              </w:rPr>
              <w:t xml:space="preserve"> </w:t>
            </w:r>
            <w:r w:rsidRPr="004F6154">
              <w:rPr>
                <w:b w:val="0"/>
                <w:iCs/>
                <w:sz w:val="24"/>
                <w:szCs w:val="24"/>
              </w:rPr>
              <w:t>Основные принципы  концепции бережливого произ</w:t>
            </w:r>
            <w:r w:rsidR="001D5B23">
              <w:rPr>
                <w:b w:val="0"/>
                <w:iCs/>
                <w:sz w:val="24"/>
                <w:szCs w:val="24"/>
              </w:rPr>
              <w:t>-</w:t>
            </w:r>
            <w:r w:rsidRPr="004F6154">
              <w:rPr>
                <w:b w:val="0"/>
                <w:iCs/>
                <w:sz w:val="24"/>
                <w:szCs w:val="24"/>
              </w:rPr>
              <w:t>водства. Лин-инструменты. Условия для воплощения концепции береж</w:t>
            </w:r>
            <w:r w:rsidR="001D5B23">
              <w:rPr>
                <w:b w:val="0"/>
                <w:iCs/>
                <w:sz w:val="24"/>
                <w:szCs w:val="24"/>
              </w:rPr>
              <w:t>-</w:t>
            </w:r>
            <w:r w:rsidRPr="004F6154">
              <w:rPr>
                <w:b w:val="0"/>
                <w:iCs/>
                <w:sz w:val="24"/>
                <w:szCs w:val="24"/>
              </w:rPr>
              <w:t>ливого производства в практику. Основные шаги внедрения приори</w:t>
            </w:r>
            <w:r w:rsidR="001D5B23">
              <w:rPr>
                <w:b w:val="0"/>
                <w:iCs/>
                <w:sz w:val="24"/>
                <w:szCs w:val="24"/>
              </w:rPr>
              <w:t>-</w:t>
            </w:r>
            <w:r w:rsidRPr="004F6154">
              <w:rPr>
                <w:b w:val="0"/>
                <w:iCs/>
                <w:sz w:val="24"/>
                <w:szCs w:val="24"/>
              </w:rPr>
              <w:t xml:space="preserve">тетного проекта </w:t>
            </w:r>
            <w:r w:rsidR="00BB44AF">
              <w:rPr>
                <w:b w:val="0"/>
                <w:iCs/>
                <w:sz w:val="24"/>
                <w:szCs w:val="24"/>
              </w:rPr>
              <w:t>«</w:t>
            </w:r>
            <w:r w:rsidRPr="004F6154">
              <w:rPr>
                <w:b w:val="0"/>
                <w:iCs/>
                <w:sz w:val="24"/>
                <w:szCs w:val="24"/>
              </w:rPr>
              <w:t>Создание новой модели медицинской организации, оказывающей первичную медико-санитарную помощь</w:t>
            </w:r>
            <w:r w:rsidR="00BB44AF">
              <w:rPr>
                <w:b w:val="0"/>
                <w:iCs/>
                <w:sz w:val="24"/>
                <w:szCs w:val="24"/>
              </w:rPr>
              <w:t>»</w:t>
            </w:r>
          </w:p>
        </w:tc>
        <w:tc>
          <w:tcPr>
            <w:tcW w:w="2138" w:type="dxa"/>
          </w:tcPr>
          <w:p w:rsidR="008830C4" w:rsidRPr="008B35CC" w:rsidRDefault="008830C4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830C4" w:rsidRPr="008B35CC" w:rsidRDefault="008830C4" w:rsidP="008830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8830C4" w:rsidRPr="008B35CC" w:rsidRDefault="008830C4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35CC">
              <w:rPr>
                <w:rFonts w:ascii="Times New Roman" w:hAnsi="Times New Roman"/>
                <w:sz w:val="28"/>
                <w:szCs w:val="28"/>
              </w:rPr>
              <w:t xml:space="preserve">           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С,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П,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8830C4" w:rsidTr="002376CE">
        <w:tc>
          <w:tcPr>
            <w:tcW w:w="679" w:type="dxa"/>
          </w:tcPr>
          <w:p w:rsidR="008830C4" w:rsidRPr="008B35CC" w:rsidRDefault="008830C4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95" w:type="dxa"/>
          </w:tcPr>
          <w:p w:rsidR="008830C4" w:rsidRPr="00C86B39" w:rsidRDefault="008830C4" w:rsidP="008830C4">
            <w:pPr>
              <w:rPr>
                <w:rFonts w:ascii="Times New Roman" w:hAnsi="Times New Roman"/>
                <w:b/>
                <w:sz w:val="28"/>
                <w:szCs w:val="24"/>
              </w:rPr>
            </w:pPr>
            <w:r w:rsidRPr="004F61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Раздел 2. </w:t>
            </w:r>
            <w:r w:rsidRPr="004F6154">
              <w:rPr>
                <w:rFonts w:ascii="Times New Roman" w:hAnsi="Times New Roman"/>
                <w:bCs/>
                <w:iCs/>
                <w:sz w:val="24"/>
                <w:szCs w:val="24"/>
              </w:rPr>
              <w:t>Картирование потока создания ценностей.</w:t>
            </w:r>
          </w:p>
        </w:tc>
        <w:tc>
          <w:tcPr>
            <w:tcW w:w="2138" w:type="dxa"/>
          </w:tcPr>
          <w:p w:rsidR="008830C4" w:rsidRPr="008B35CC" w:rsidRDefault="008830C4" w:rsidP="008830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0,85</w:t>
            </w:r>
          </w:p>
        </w:tc>
        <w:tc>
          <w:tcPr>
            <w:tcW w:w="2552" w:type="dxa"/>
          </w:tcPr>
          <w:p w:rsidR="008830C4" w:rsidRPr="008B35CC" w:rsidRDefault="008830C4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С,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П,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8830C4" w:rsidTr="002376CE">
        <w:tc>
          <w:tcPr>
            <w:tcW w:w="679" w:type="dxa"/>
          </w:tcPr>
          <w:p w:rsidR="008830C4" w:rsidRPr="008B35CC" w:rsidRDefault="008830C4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95" w:type="dxa"/>
          </w:tcPr>
          <w:p w:rsidR="008830C4" w:rsidRPr="004F6154" w:rsidRDefault="008830C4" w:rsidP="008830C4">
            <w:pPr>
              <w:spacing w:line="232" w:lineRule="auto"/>
              <w:ind w:firstLine="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154"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  <w:r w:rsidRPr="004F6154">
              <w:rPr>
                <w:rFonts w:ascii="Times New Roman" w:hAnsi="Times New Roman"/>
                <w:sz w:val="24"/>
                <w:szCs w:val="24"/>
              </w:rPr>
              <w:t xml:space="preserve">. Фабрика процессов. </w:t>
            </w:r>
          </w:p>
        </w:tc>
        <w:tc>
          <w:tcPr>
            <w:tcW w:w="2138" w:type="dxa"/>
          </w:tcPr>
          <w:p w:rsidR="008830C4" w:rsidRPr="008B35CC" w:rsidRDefault="008830C4" w:rsidP="00B808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B808CA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552" w:type="dxa"/>
          </w:tcPr>
          <w:p w:rsidR="008830C4" w:rsidRPr="008B35CC" w:rsidRDefault="008830C4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С,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П,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8B35C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B808CA" w:rsidTr="002376CE">
        <w:tc>
          <w:tcPr>
            <w:tcW w:w="679" w:type="dxa"/>
          </w:tcPr>
          <w:p w:rsidR="00B808CA" w:rsidRDefault="00B808CA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095" w:type="dxa"/>
          </w:tcPr>
          <w:p w:rsidR="00B808CA" w:rsidRPr="004F6154" w:rsidRDefault="00B808CA" w:rsidP="00B808CA">
            <w:pPr>
              <w:spacing w:line="232" w:lineRule="auto"/>
              <w:ind w:firstLine="1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  <w:r w:rsidRPr="00B808CA">
              <w:rPr>
                <w:rFonts w:ascii="Times New Roman" w:hAnsi="Times New Roman"/>
                <w:sz w:val="24"/>
                <w:szCs w:val="24"/>
              </w:rPr>
              <w:t>. Си</w:t>
            </w:r>
            <w:r>
              <w:rPr>
                <w:rFonts w:ascii="Times New Roman" w:hAnsi="Times New Roman"/>
                <w:sz w:val="24"/>
                <w:szCs w:val="24"/>
              </w:rPr>
              <w:t>муляционное обучение</w:t>
            </w:r>
          </w:p>
        </w:tc>
        <w:tc>
          <w:tcPr>
            <w:tcW w:w="2138" w:type="dxa"/>
          </w:tcPr>
          <w:p w:rsidR="00B808CA" w:rsidRDefault="00B808CA" w:rsidP="008830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0,17</w:t>
            </w:r>
          </w:p>
        </w:tc>
        <w:tc>
          <w:tcPr>
            <w:tcW w:w="2552" w:type="dxa"/>
          </w:tcPr>
          <w:p w:rsidR="00B808CA" w:rsidRDefault="00B808CA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30C4" w:rsidTr="00BB44AF">
        <w:tc>
          <w:tcPr>
            <w:tcW w:w="679" w:type="dxa"/>
            <w:tcBorders>
              <w:top w:val="double" w:sz="4" w:space="0" w:color="auto"/>
              <w:bottom w:val="double" w:sz="4" w:space="0" w:color="auto"/>
            </w:tcBorders>
          </w:tcPr>
          <w:p w:rsidR="008830C4" w:rsidRPr="008B35CC" w:rsidRDefault="008830C4" w:rsidP="00B808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tcBorders>
              <w:top w:val="double" w:sz="4" w:space="0" w:color="auto"/>
              <w:bottom w:val="double" w:sz="4" w:space="0" w:color="auto"/>
            </w:tcBorders>
          </w:tcPr>
          <w:p w:rsidR="008830C4" w:rsidRPr="008830C4" w:rsidRDefault="008830C4" w:rsidP="008830C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30C4"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</w:t>
            </w:r>
          </w:p>
        </w:tc>
        <w:tc>
          <w:tcPr>
            <w:tcW w:w="2138" w:type="dxa"/>
            <w:tcBorders>
              <w:top w:val="double" w:sz="4" w:space="0" w:color="auto"/>
              <w:bottom w:val="double" w:sz="4" w:space="0" w:color="auto"/>
            </w:tcBorders>
          </w:tcPr>
          <w:p w:rsidR="008830C4" w:rsidRPr="008B35CC" w:rsidRDefault="008830C4" w:rsidP="008830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</w:tcPr>
          <w:p w:rsidR="008830C4" w:rsidRPr="008B35CC" w:rsidRDefault="008830C4" w:rsidP="008830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8830C4" w:rsidTr="00BB44AF">
        <w:tc>
          <w:tcPr>
            <w:tcW w:w="679" w:type="dxa"/>
            <w:tcBorders>
              <w:top w:val="double" w:sz="4" w:space="0" w:color="auto"/>
            </w:tcBorders>
          </w:tcPr>
          <w:p w:rsidR="008830C4" w:rsidRPr="008B35CC" w:rsidRDefault="008830C4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tcBorders>
              <w:top w:val="double" w:sz="4" w:space="0" w:color="auto"/>
            </w:tcBorders>
            <w:vAlign w:val="center"/>
          </w:tcPr>
          <w:p w:rsidR="008830C4" w:rsidRPr="003003BE" w:rsidRDefault="008830C4" w:rsidP="008830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003BE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138" w:type="dxa"/>
            <w:tcBorders>
              <w:top w:val="double" w:sz="4" w:space="0" w:color="auto"/>
            </w:tcBorders>
          </w:tcPr>
          <w:p w:rsidR="008830C4" w:rsidRPr="00BB44AF" w:rsidRDefault="00BB44AF" w:rsidP="00BB4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44AF">
              <w:rPr>
                <w:rFonts w:ascii="Times New Roman" w:hAnsi="Times New Roman"/>
                <w:b/>
                <w:sz w:val="28"/>
                <w:szCs w:val="28"/>
              </w:rPr>
              <w:t>3,0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8830C4" w:rsidRPr="008B35CC" w:rsidRDefault="008830C4" w:rsidP="008830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80267" w:rsidRDefault="00A80267" w:rsidP="00A80267">
      <w:pPr>
        <w:pStyle w:val="a3"/>
        <w:spacing w:after="12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80267" w:rsidRDefault="00A80267" w:rsidP="00A80267">
      <w:pPr>
        <w:pStyle w:val="a3"/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программы:</w:t>
      </w:r>
      <w:r>
        <w:rPr>
          <w:rFonts w:ascii="Times New Roman" w:hAnsi="Times New Roman"/>
          <w:b/>
          <w:iCs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Pr="004178D1">
        <w:rPr>
          <w:rFonts w:ascii="Times New Roman" w:hAnsi="Times New Roman"/>
          <w:b/>
          <w:color w:val="000000"/>
          <w:sz w:val="28"/>
          <w:szCs w:val="28"/>
        </w:rPr>
        <w:t>Применение методов бережливого производства в медицинских организациях. Открытие проектов по улучшениям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80267" w:rsidRPr="00CF62AF" w:rsidRDefault="00A80267" w:rsidP="00A80267">
      <w:pPr>
        <w:pStyle w:val="1"/>
        <w:shd w:val="clear" w:color="auto" w:fill="FFFFFF"/>
        <w:spacing w:before="0" w:beforeAutospacing="0" w:after="150" w:afterAutospacing="0"/>
        <w:jc w:val="both"/>
        <w:rPr>
          <w:iCs/>
          <w:sz w:val="28"/>
          <w:szCs w:val="28"/>
        </w:rPr>
      </w:pPr>
      <w:r w:rsidRPr="00CF62AF">
        <w:rPr>
          <w:iCs/>
          <w:sz w:val="28"/>
          <w:szCs w:val="28"/>
        </w:rPr>
        <w:t>Раздел 1</w:t>
      </w:r>
      <w:r w:rsidRPr="00CF62AF">
        <w:rPr>
          <w:sz w:val="28"/>
          <w:szCs w:val="28"/>
        </w:rPr>
        <w:t xml:space="preserve">. </w:t>
      </w:r>
      <w:r w:rsidRPr="00CF62AF">
        <w:rPr>
          <w:iCs/>
          <w:sz w:val="28"/>
          <w:szCs w:val="28"/>
        </w:rPr>
        <w:t>Основные принципы  концепции бережливого производства. Лин-инструменты. Условия для воплощения концепции бережливого производства в практику. Основные шаги внедрения приоритетного проекта "Создание новой модели медицинской организации, оказывающей первичную медико-санитарную помощь"</w:t>
      </w:r>
    </w:p>
    <w:p w:rsidR="00A80267" w:rsidRPr="001D5EF4" w:rsidRDefault="00A80267" w:rsidP="00A80267">
      <w:pPr>
        <w:spacing w:line="232" w:lineRule="auto"/>
        <w:ind w:firstLine="14"/>
        <w:jc w:val="both"/>
        <w:rPr>
          <w:rFonts w:ascii="Times New Roman" w:hAnsi="Times New Roman"/>
          <w:sz w:val="28"/>
          <w:szCs w:val="28"/>
        </w:rPr>
      </w:pPr>
      <w:r w:rsidRPr="001D5EF4">
        <w:rPr>
          <w:rFonts w:ascii="Times New Roman" w:hAnsi="Times New Roman"/>
          <w:sz w:val="28"/>
          <w:szCs w:val="28"/>
        </w:rPr>
        <w:tab/>
        <w:t>1.1.Концепция бережливого производства, ее цели. История возникновения системы. Бережливые технологии в здравоохранении. 7 видов потерь. Лин-инструменты  для анализа потерь (</w:t>
      </w:r>
      <w:r w:rsidR="00E454CC">
        <w:rPr>
          <w:rFonts w:ascii="Times New Roman" w:hAnsi="Times New Roman"/>
          <w:sz w:val="28"/>
          <w:szCs w:val="28"/>
        </w:rPr>
        <w:t>Пять</w:t>
      </w:r>
      <w:r w:rsidRPr="001D5EF4">
        <w:rPr>
          <w:rFonts w:ascii="Times New Roman" w:hAnsi="Times New Roman"/>
          <w:sz w:val="28"/>
          <w:szCs w:val="28"/>
        </w:rPr>
        <w:t xml:space="preserve"> </w:t>
      </w:r>
      <w:r w:rsidR="00E454CC">
        <w:rPr>
          <w:rFonts w:ascii="Times New Roman" w:hAnsi="Times New Roman"/>
          <w:sz w:val="28"/>
          <w:szCs w:val="28"/>
        </w:rPr>
        <w:t>«</w:t>
      </w:r>
      <w:r w:rsidRPr="001D5EF4">
        <w:rPr>
          <w:rFonts w:ascii="Times New Roman" w:hAnsi="Times New Roman"/>
          <w:sz w:val="28"/>
          <w:szCs w:val="28"/>
        </w:rPr>
        <w:t>почему</w:t>
      </w:r>
      <w:r w:rsidR="00E454CC">
        <w:rPr>
          <w:rFonts w:ascii="Times New Roman" w:hAnsi="Times New Roman"/>
          <w:sz w:val="28"/>
          <w:szCs w:val="28"/>
        </w:rPr>
        <w:t>»</w:t>
      </w:r>
      <w:r w:rsidRPr="001D5EF4">
        <w:rPr>
          <w:rFonts w:ascii="Times New Roman" w:hAnsi="Times New Roman"/>
          <w:sz w:val="28"/>
          <w:szCs w:val="28"/>
        </w:rPr>
        <w:t>, причинно-следственные диаграммы, диаграмма Парето, мозговой штурм, поэтапное решение проблем, определение коренной причины, формулировка проблемы). Лин-инструменты для удовлетворения потребностей заказчика (5С, время такта, ка</w:t>
      </w:r>
      <w:r>
        <w:rPr>
          <w:rFonts w:ascii="Times New Roman" w:hAnsi="Times New Roman"/>
          <w:sz w:val="28"/>
          <w:szCs w:val="28"/>
        </w:rPr>
        <w:t>й</w:t>
      </w:r>
      <w:r w:rsidRPr="001D5EF4">
        <w:rPr>
          <w:rFonts w:ascii="Times New Roman" w:hAnsi="Times New Roman"/>
          <w:sz w:val="28"/>
          <w:szCs w:val="28"/>
        </w:rPr>
        <w:t>дзен).</w:t>
      </w:r>
    </w:p>
    <w:p w:rsidR="00A80267" w:rsidRPr="001D5EF4" w:rsidRDefault="00A80267" w:rsidP="00E454CC">
      <w:pPr>
        <w:spacing w:line="232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5EF4">
        <w:rPr>
          <w:rFonts w:ascii="Times New Roman" w:hAnsi="Times New Roman"/>
          <w:sz w:val="28"/>
          <w:szCs w:val="28"/>
        </w:rPr>
        <w:t>1.2. Основные условия для воплощения концепции бережливого производства в практику Участие руководства. Пирамида Хасин Канри. Организация командной работы. Открытие проекта по улучшениям в медицинской организации. Определение приоритетных направлений и целей. Организация работы по проекту. Оценка текущего состояния. Поток создания ценности. Выявление проблем. этапы реализации проекта. Дорожная карта. Тактический план реализации проекта. Мониторинг и оценка процессов.</w:t>
      </w:r>
    </w:p>
    <w:p w:rsidR="00A80267" w:rsidRPr="001D5EF4" w:rsidRDefault="00E454CC" w:rsidP="00A80267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Раздел</w:t>
      </w:r>
      <w:r w:rsidR="00A80267" w:rsidRPr="001D5EF4">
        <w:rPr>
          <w:rFonts w:ascii="Times New Roman" w:hAnsi="Times New Roman"/>
          <w:b/>
          <w:bCs/>
          <w:iCs/>
          <w:sz w:val="28"/>
          <w:szCs w:val="28"/>
        </w:rPr>
        <w:t xml:space="preserve"> 2. Картирование потока создания ценностей.</w:t>
      </w:r>
    </w:p>
    <w:p w:rsidR="00A80267" w:rsidRPr="001D5EF4" w:rsidRDefault="00A80267" w:rsidP="00BB44A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D5EF4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2.1.</w:t>
      </w:r>
      <w:r w:rsidRPr="001D5EF4">
        <w:rPr>
          <w:rFonts w:ascii="Times New Roman" w:hAnsi="Times New Roman"/>
          <w:sz w:val="28"/>
          <w:szCs w:val="28"/>
        </w:rPr>
        <w:t>Понятие Гемба. Цель картирования. Уровень детализации. Основные правила картирования. Основные символы. Правила хронометража. Выявление потерь и составление карты целевого потока. Картирование процессов в медицинских организациях.</w:t>
      </w:r>
    </w:p>
    <w:p w:rsidR="00A80267" w:rsidRPr="001D5EF4" w:rsidRDefault="00A80267" w:rsidP="00BB44AF">
      <w:pPr>
        <w:spacing w:line="232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Pr="001D5EF4">
        <w:rPr>
          <w:rFonts w:ascii="Times New Roman" w:hAnsi="Times New Roman"/>
          <w:sz w:val="28"/>
          <w:szCs w:val="28"/>
        </w:rPr>
        <w:t>Анализ карты потока создания ценностей. Технология 5С. Организация рабочего места. Стандартизированная работа. С</w:t>
      </w:r>
      <w:r w:rsidRPr="00283C6D">
        <w:rPr>
          <w:rFonts w:ascii="Times New Roman" w:hAnsi="Times New Roman"/>
          <w:sz w:val="28"/>
          <w:szCs w:val="28"/>
        </w:rPr>
        <w:t xml:space="preserve">оставление плана мероприятий по достижению целей. </w:t>
      </w:r>
      <w:r w:rsidRPr="001D5EF4">
        <w:rPr>
          <w:rFonts w:ascii="Times New Roman" w:hAnsi="Times New Roman"/>
          <w:sz w:val="28"/>
          <w:szCs w:val="28"/>
        </w:rPr>
        <w:t xml:space="preserve"> Визуализация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5EF4">
        <w:rPr>
          <w:rFonts w:ascii="Times New Roman" w:hAnsi="Times New Roman"/>
          <w:sz w:val="28"/>
          <w:szCs w:val="28"/>
        </w:rPr>
        <w:t>проекта.</w:t>
      </w:r>
    </w:p>
    <w:p w:rsidR="00A80267" w:rsidRPr="001D5EF4" w:rsidRDefault="00A80267" w:rsidP="00BB44AF">
      <w:pPr>
        <w:spacing w:line="232" w:lineRule="auto"/>
        <w:ind w:firstLine="14"/>
        <w:jc w:val="both"/>
        <w:rPr>
          <w:rFonts w:ascii="Times New Roman" w:hAnsi="Times New Roman"/>
          <w:sz w:val="28"/>
          <w:szCs w:val="28"/>
        </w:rPr>
      </w:pPr>
      <w:r w:rsidRPr="001D5E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Раздел</w:t>
      </w:r>
      <w:r w:rsidRPr="001D5EF4">
        <w:rPr>
          <w:rFonts w:ascii="Times New Roman" w:hAnsi="Times New Roman"/>
          <w:b/>
          <w:sz w:val="28"/>
          <w:szCs w:val="28"/>
        </w:rPr>
        <w:t xml:space="preserve"> 3. </w:t>
      </w:r>
      <w:r w:rsidRPr="00FD0D9E">
        <w:rPr>
          <w:rFonts w:ascii="Times New Roman" w:hAnsi="Times New Roman"/>
          <w:b/>
          <w:sz w:val="28"/>
          <w:szCs w:val="28"/>
        </w:rPr>
        <w:t xml:space="preserve">Фабрика процессов. </w:t>
      </w:r>
    </w:p>
    <w:p w:rsidR="00A80267" w:rsidRPr="001D5EF4" w:rsidRDefault="00A80267" w:rsidP="00BB44AF">
      <w:pPr>
        <w:spacing w:line="232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="00E454CC">
        <w:rPr>
          <w:rFonts w:ascii="Times New Roman" w:hAnsi="Times New Roman"/>
          <w:sz w:val="28"/>
          <w:szCs w:val="28"/>
        </w:rPr>
        <w:t xml:space="preserve"> </w:t>
      </w:r>
      <w:r w:rsidRPr="001D5EF4">
        <w:rPr>
          <w:rFonts w:ascii="Times New Roman" w:hAnsi="Times New Roman"/>
          <w:sz w:val="28"/>
          <w:szCs w:val="28"/>
        </w:rPr>
        <w:t>Производственный цикл SQDCM</w:t>
      </w:r>
      <w:r w:rsidR="002D6B29">
        <w:rPr>
          <w:rFonts w:ascii="Times New Roman" w:hAnsi="Times New Roman"/>
          <w:sz w:val="28"/>
          <w:szCs w:val="28"/>
        </w:rPr>
        <w:t xml:space="preserve"> </w:t>
      </w:r>
      <w:r w:rsidR="002D6B29" w:rsidRPr="002D6B29">
        <w:rPr>
          <w:rFonts w:ascii="Times New Roman" w:hAnsi="Times New Roman"/>
          <w:sz w:val="28"/>
          <w:szCs w:val="28"/>
        </w:rPr>
        <w:t>(</w:t>
      </w:r>
      <w:r w:rsidR="002D6B29">
        <w:rPr>
          <w:rFonts w:ascii="Times New Roman" w:hAnsi="Times New Roman"/>
          <w:sz w:val="28"/>
          <w:szCs w:val="28"/>
          <w:lang w:val="en-US"/>
        </w:rPr>
        <w:t>S</w:t>
      </w:r>
      <w:r w:rsidR="002D6B29">
        <w:rPr>
          <w:rFonts w:ascii="Times New Roman" w:hAnsi="Times New Roman"/>
          <w:sz w:val="28"/>
          <w:szCs w:val="28"/>
        </w:rPr>
        <w:t xml:space="preserve"> – безопасность, </w:t>
      </w:r>
      <w:r w:rsidR="002D6B29">
        <w:rPr>
          <w:rFonts w:ascii="Times New Roman" w:hAnsi="Times New Roman"/>
          <w:sz w:val="28"/>
          <w:szCs w:val="28"/>
          <w:lang w:val="en-US"/>
        </w:rPr>
        <w:t>Q</w:t>
      </w:r>
      <w:r w:rsidR="002D6B29">
        <w:rPr>
          <w:rFonts w:ascii="Times New Roman" w:hAnsi="Times New Roman"/>
          <w:sz w:val="28"/>
          <w:szCs w:val="28"/>
        </w:rPr>
        <w:t xml:space="preserve"> – качество, </w:t>
      </w:r>
      <w:r w:rsidR="002D6B29" w:rsidRPr="001D5EF4">
        <w:rPr>
          <w:rFonts w:ascii="Times New Roman" w:hAnsi="Times New Roman"/>
          <w:sz w:val="28"/>
          <w:szCs w:val="28"/>
        </w:rPr>
        <w:t>D</w:t>
      </w:r>
      <w:r w:rsidR="002D6B29">
        <w:rPr>
          <w:rFonts w:ascii="Times New Roman" w:hAnsi="Times New Roman"/>
          <w:sz w:val="28"/>
          <w:szCs w:val="28"/>
        </w:rPr>
        <w:t xml:space="preserve"> – исполнение решений, </w:t>
      </w:r>
      <w:r w:rsidR="002D6B29" w:rsidRPr="001D5EF4">
        <w:rPr>
          <w:rFonts w:ascii="Times New Roman" w:hAnsi="Times New Roman"/>
          <w:sz w:val="28"/>
          <w:szCs w:val="28"/>
        </w:rPr>
        <w:t>C</w:t>
      </w:r>
      <w:r w:rsidR="002D6B29">
        <w:rPr>
          <w:rFonts w:ascii="Times New Roman" w:hAnsi="Times New Roman"/>
          <w:sz w:val="28"/>
          <w:szCs w:val="28"/>
        </w:rPr>
        <w:t xml:space="preserve"> – затраты, </w:t>
      </w:r>
      <w:r w:rsidR="002D6B29" w:rsidRPr="001D5EF4">
        <w:rPr>
          <w:rFonts w:ascii="Times New Roman" w:hAnsi="Times New Roman"/>
          <w:sz w:val="28"/>
          <w:szCs w:val="28"/>
        </w:rPr>
        <w:t>M</w:t>
      </w:r>
      <w:r w:rsidR="002D6B29">
        <w:rPr>
          <w:rFonts w:ascii="Times New Roman" w:hAnsi="Times New Roman"/>
          <w:sz w:val="28"/>
          <w:szCs w:val="28"/>
        </w:rPr>
        <w:t xml:space="preserve"> – корпоративная культура)</w:t>
      </w:r>
      <w:r w:rsidRPr="001D5EF4">
        <w:rPr>
          <w:rFonts w:ascii="Times New Roman" w:hAnsi="Times New Roman"/>
          <w:sz w:val="28"/>
          <w:szCs w:val="28"/>
        </w:rPr>
        <w:t>. Практическое применение лин-технологий. Умение видеть и устранять проблемы. Работа в цепочке помощи, подбор контраргументов, принятие  решений в условиях цейтнота, формирование лин-мыщления.</w:t>
      </w:r>
    </w:p>
    <w:p w:rsidR="00A80267" w:rsidRDefault="00A80267" w:rsidP="00BB44AF">
      <w:pPr>
        <w:spacing w:line="232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</w:t>
      </w:r>
      <w:r w:rsidR="00E454CC">
        <w:rPr>
          <w:rFonts w:ascii="Times New Roman" w:hAnsi="Times New Roman"/>
          <w:sz w:val="28"/>
          <w:szCs w:val="28"/>
        </w:rPr>
        <w:t xml:space="preserve"> </w:t>
      </w:r>
      <w:r w:rsidRPr="001D5EF4">
        <w:rPr>
          <w:rFonts w:ascii="Times New Roman" w:hAnsi="Times New Roman"/>
          <w:sz w:val="28"/>
          <w:szCs w:val="28"/>
        </w:rPr>
        <w:t xml:space="preserve">Представление личных проектов. </w:t>
      </w:r>
    </w:p>
    <w:p w:rsidR="00B808CA" w:rsidRDefault="00B808CA" w:rsidP="00B808CA">
      <w:pPr>
        <w:spacing w:line="232" w:lineRule="auto"/>
        <w:jc w:val="both"/>
        <w:rPr>
          <w:rFonts w:ascii="Times New Roman" w:hAnsi="Times New Roman"/>
          <w:b/>
          <w:sz w:val="28"/>
          <w:szCs w:val="28"/>
        </w:rPr>
      </w:pPr>
      <w:r w:rsidRPr="00B808CA">
        <w:rPr>
          <w:rFonts w:ascii="Times New Roman" w:hAnsi="Times New Roman"/>
          <w:b/>
          <w:sz w:val="28"/>
          <w:szCs w:val="28"/>
        </w:rPr>
        <w:t>Раздел 4. Симуляционное обучение</w:t>
      </w:r>
    </w:p>
    <w:p w:rsidR="00A80267" w:rsidRDefault="00B808CA" w:rsidP="00B808CA">
      <w:pPr>
        <w:spacing w:line="232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Симуляционное обучение  представлено  работами в «малых группах», направленное  на решение ситуационных задач (кейсов), с последующим обсуждением в группах с целью выработки правильного решения.</w:t>
      </w:r>
    </w:p>
    <w:p w:rsidR="00A80267" w:rsidRDefault="00A80267" w:rsidP="00A8026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0267" w:rsidRDefault="00A80267" w:rsidP="00A8026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4"/>
          <w:szCs w:val="24"/>
        </w:rPr>
        <w:sectPr w:rsidR="00A80267" w:rsidSect="00352570">
          <w:headerReference w:type="even" r:id="rId8"/>
          <w:pgSz w:w="11906" w:h="16838" w:code="9"/>
          <w:pgMar w:top="851" w:right="567" w:bottom="851" w:left="993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A80267" w:rsidRPr="007C0B4E" w:rsidRDefault="00A80267" w:rsidP="00A8026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0B4E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 (в академических часах)</w:t>
      </w:r>
    </w:p>
    <w:tbl>
      <w:tblPr>
        <w:tblW w:w="1499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33"/>
        <w:gridCol w:w="1844"/>
        <w:gridCol w:w="1218"/>
        <w:gridCol w:w="1417"/>
        <w:gridCol w:w="1417"/>
        <w:gridCol w:w="2552"/>
        <w:gridCol w:w="2693"/>
        <w:gridCol w:w="1418"/>
      </w:tblGrid>
      <w:tr w:rsidR="00A80267" w:rsidRPr="007C0B4E" w:rsidTr="00E454CC">
        <w:tc>
          <w:tcPr>
            <w:tcW w:w="2434" w:type="dxa"/>
            <w:vMerge w:val="restart"/>
            <w:vAlign w:val="center"/>
          </w:tcPr>
          <w:p w:rsidR="00A80267" w:rsidRPr="007C0B4E" w:rsidRDefault="00A80267" w:rsidP="002376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B4E">
              <w:rPr>
                <w:rFonts w:ascii="Times New Roman" w:hAnsi="Times New Roman"/>
                <w:sz w:val="24"/>
                <w:szCs w:val="24"/>
              </w:rPr>
              <w:t xml:space="preserve">Номера </w:t>
            </w:r>
            <w:r>
              <w:rPr>
                <w:rFonts w:ascii="Times New Roman" w:hAnsi="Times New Roman"/>
                <w:sz w:val="24"/>
                <w:szCs w:val="24"/>
              </w:rPr>
              <w:t>модулей, тем, разделов, итоговая аттестация</w:t>
            </w:r>
          </w:p>
        </w:tc>
        <w:tc>
          <w:tcPr>
            <w:tcW w:w="3061" w:type="dxa"/>
            <w:gridSpan w:val="2"/>
            <w:vAlign w:val="center"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B4E">
              <w:rPr>
                <w:rFonts w:ascii="Times New Roman" w:hAnsi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1417" w:type="dxa"/>
            <w:vMerge w:val="restart"/>
            <w:vAlign w:val="center"/>
          </w:tcPr>
          <w:p w:rsidR="00A80267" w:rsidRPr="007C0B4E" w:rsidRDefault="00A80267" w:rsidP="00C7760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Часы на промеж</w:t>
            </w:r>
            <w:r w:rsidR="00C7760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уточн</w:t>
            </w:r>
            <w:r w:rsidR="00C77603">
              <w:rPr>
                <w:rFonts w:ascii="Times New Roman" w:hAnsi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итоговую аттестации</w:t>
            </w:r>
          </w:p>
        </w:tc>
        <w:tc>
          <w:tcPr>
            <w:tcW w:w="1417" w:type="dxa"/>
            <w:vMerge w:val="restart"/>
            <w:vAlign w:val="center"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B4E">
              <w:rPr>
                <w:rFonts w:ascii="Times New Roman" w:hAnsi="Times New Roman"/>
                <w:sz w:val="24"/>
                <w:szCs w:val="24"/>
              </w:rPr>
              <w:t>Всего часов на аудиторную работу</w:t>
            </w:r>
          </w:p>
        </w:tc>
        <w:tc>
          <w:tcPr>
            <w:tcW w:w="2552" w:type="dxa"/>
            <w:vMerge w:val="restart"/>
            <w:vAlign w:val="center"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B4E">
              <w:rPr>
                <w:rFonts w:ascii="Times New Roman" w:hAnsi="Times New Roman"/>
                <w:sz w:val="24"/>
                <w:szCs w:val="24"/>
              </w:rPr>
              <w:t>Формируемые компетенции</w:t>
            </w:r>
            <w:r>
              <w:rPr>
                <w:rFonts w:ascii="Times New Roman" w:hAnsi="Times New Roman"/>
                <w:sz w:val="24"/>
                <w:szCs w:val="24"/>
              </w:rPr>
              <w:t>(коды компетенций)</w:t>
            </w:r>
          </w:p>
        </w:tc>
        <w:tc>
          <w:tcPr>
            <w:tcW w:w="2693" w:type="dxa"/>
            <w:vMerge w:val="restart"/>
            <w:vAlign w:val="center"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spacing w:val="-18"/>
                <w:sz w:val="24"/>
                <w:szCs w:val="24"/>
              </w:rPr>
            </w:pPr>
            <w:r w:rsidRPr="007C0B4E">
              <w:rPr>
                <w:rFonts w:ascii="Times New Roman" w:hAnsi="Times New Roman"/>
                <w:spacing w:val="-18"/>
                <w:sz w:val="24"/>
                <w:szCs w:val="24"/>
              </w:rPr>
              <w:t>Используемые образовательные технологии, способы и методы обучения</w:t>
            </w:r>
          </w:p>
        </w:tc>
        <w:tc>
          <w:tcPr>
            <w:tcW w:w="1418" w:type="dxa"/>
            <w:vMerge w:val="restart"/>
            <w:vAlign w:val="center"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spacing w:val="-18"/>
                <w:sz w:val="24"/>
                <w:szCs w:val="24"/>
              </w:rPr>
            </w:pPr>
            <w:r w:rsidRPr="007C0B4E">
              <w:rPr>
                <w:rFonts w:ascii="Times New Roman" w:hAnsi="Times New Roman"/>
                <w:spacing w:val="-18"/>
                <w:sz w:val="24"/>
                <w:szCs w:val="24"/>
              </w:rPr>
              <w:t>Формы текущего  контроля успеваемости</w:t>
            </w:r>
          </w:p>
        </w:tc>
      </w:tr>
      <w:tr w:rsidR="00A80267" w:rsidRPr="007C0B4E" w:rsidTr="00E454CC">
        <w:trPr>
          <w:trHeight w:val="1680"/>
        </w:trPr>
        <w:tc>
          <w:tcPr>
            <w:tcW w:w="2434" w:type="dxa"/>
            <w:vMerge/>
          </w:tcPr>
          <w:p w:rsidR="00A80267" w:rsidRPr="007C0B4E" w:rsidRDefault="00A80267" w:rsidP="002376C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80267" w:rsidRPr="007C0B4E" w:rsidRDefault="00A80267" w:rsidP="00B808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B4E"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  <w:r w:rsidR="00E454CC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екци</w:t>
            </w:r>
            <w:r w:rsidRPr="007C0B4E">
              <w:rPr>
                <w:rFonts w:ascii="Times New Roman" w:hAnsi="Times New Roman"/>
                <w:sz w:val="24"/>
                <w:szCs w:val="24"/>
              </w:rPr>
              <w:t>онного ти</w:t>
            </w:r>
            <w:r>
              <w:rPr>
                <w:rFonts w:ascii="Times New Roman" w:hAnsi="Times New Roman"/>
                <w:sz w:val="24"/>
                <w:szCs w:val="24"/>
              </w:rPr>
              <w:t>па</w:t>
            </w:r>
          </w:p>
        </w:tc>
        <w:tc>
          <w:tcPr>
            <w:tcW w:w="1218" w:type="dxa"/>
            <w:vAlign w:val="center"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7C0B4E">
              <w:rPr>
                <w:rFonts w:ascii="Times New Roman" w:hAnsi="Times New Roman"/>
                <w:spacing w:val="-16"/>
                <w:sz w:val="24"/>
                <w:szCs w:val="24"/>
              </w:rPr>
              <w:t>клинико-практи</w:t>
            </w:r>
            <w:r w:rsidR="00E454CC">
              <w:rPr>
                <w:rFonts w:ascii="Times New Roman" w:hAnsi="Times New Roman"/>
                <w:spacing w:val="-16"/>
                <w:sz w:val="24"/>
                <w:szCs w:val="24"/>
              </w:rPr>
              <w:t>-</w:t>
            </w:r>
            <w:r w:rsidRPr="007C0B4E">
              <w:rPr>
                <w:rFonts w:ascii="Times New Roman" w:hAnsi="Times New Roman"/>
                <w:spacing w:val="-16"/>
                <w:sz w:val="24"/>
                <w:szCs w:val="24"/>
              </w:rPr>
              <w:t>ческие (семинарские) занятия</w:t>
            </w:r>
          </w:p>
        </w:tc>
        <w:tc>
          <w:tcPr>
            <w:tcW w:w="1417" w:type="dxa"/>
            <w:vMerge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80267" w:rsidRPr="007C0B4E" w:rsidRDefault="00A80267" w:rsidP="00E454C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80267" w:rsidRPr="00B808CA" w:rsidTr="002376CE">
        <w:trPr>
          <w:trHeight w:val="318"/>
        </w:trPr>
        <w:tc>
          <w:tcPr>
            <w:tcW w:w="14992" w:type="dxa"/>
            <w:gridSpan w:val="8"/>
            <w:vAlign w:val="center"/>
          </w:tcPr>
          <w:p w:rsidR="00A80267" w:rsidRPr="00B808CA" w:rsidRDefault="00A80267" w:rsidP="00E454CC">
            <w:pPr>
              <w:pStyle w:val="1"/>
              <w:shd w:val="clear" w:color="auto" w:fill="FFFFFF"/>
              <w:spacing w:before="0" w:beforeAutospacing="0" w:after="150" w:afterAutospacing="0"/>
              <w:jc w:val="both"/>
              <w:rPr>
                <w:sz w:val="24"/>
                <w:szCs w:val="24"/>
              </w:rPr>
            </w:pPr>
            <w:r w:rsidRPr="00B808CA">
              <w:rPr>
                <w:iCs/>
                <w:sz w:val="24"/>
                <w:szCs w:val="24"/>
              </w:rPr>
              <w:t>Раздел 1</w:t>
            </w:r>
            <w:r w:rsidRPr="00B808CA">
              <w:rPr>
                <w:sz w:val="24"/>
                <w:szCs w:val="24"/>
              </w:rPr>
              <w:t xml:space="preserve">. </w:t>
            </w:r>
            <w:r w:rsidRPr="00B808CA">
              <w:rPr>
                <w:iCs/>
                <w:sz w:val="24"/>
                <w:szCs w:val="24"/>
              </w:rPr>
              <w:t>Основные принципы  концепции бережливого производства. Лин-инструменты. Условия для воплощения концепции бережливого производства в практику. Основные шаги внедрения приоритетного проекта "Создание новой модели медицинской организации, оказывающей первичную медико-санитарную помощь"</w:t>
            </w:r>
          </w:p>
        </w:tc>
      </w:tr>
      <w:tr w:rsidR="00A80267" w:rsidRPr="007C0B4E" w:rsidTr="00B808CA">
        <w:trPr>
          <w:trHeight w:val="317"/>
        </w:trPr>
        <w:tc>
          <w:tcPr>
            <w:tcW w:w="2434" w:type="dxa"/>
          </w:tcPr>
          <w:p w:rsidR="00A80267" w:rsidRPr="005F35B7" w:rsidRDefault="00A80267" w:rsidP="008C5C13">
            <w:pPr>
              <w:spacing w:after="120" w:line="240" w:lineRule="auto"/>
              <w:ind w:firstLine="14"/>
              <w:jc w:val="both"/>
              <w:rPr>
                <w:rFonts w:ascii="Times New Roman" w:hAnsi="Times New Roman"/>
              </w:rPr>
            </w:pPr>
            <w:r w:rsidRPr="005F35B7">
              <w:rPr>
                <w:rFonts w:ascii="Times New Roman" w:hAnsi="Times New Roman"/>
              </w:rPr>
              <w:t xml:space="preserve">1.1. </w:t>
            </w:r>
          </w:p>
        </w:tc>
        <w:tc>
          <w:tcPr>
            <w:tcW w:w="1843" w:type="dxa"/>
          </w:tcPr>
          <w:p w:rsidR="00A80267" w:rsidRPr="007C0B4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A80267" w:rsidRPr="007C0B4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80267" w:rsidRPr="007C0B4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A80267" w:rsidRPr="007C0B4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A80267" w:rsidRPr="007C0B4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</w:t>
            </w:r>
            <w:r w:rsidR="00E454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A80267" w:rsidRPr="001E630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30E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18" w:type="dxa"/>
          </w:tcPr>
          <w:p w:rsidR="00A80267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A80267" w:rsidRPr="007C0B4E" w:rsidTr="00E454CC">
        <w:tc>
          <w:tcPr>
            <w:tcW w:w="2434" w:type="dxa"/>
          </w:tcPr>
          <w:p w:rsidR="00A80267" w:rsidRPr="005F35B7" w:rsidRDefault="00A80267" w:rsidP="008C5C13">
            <w:pPr>
              <w:spacing w:after="120" w:line="240" w:lineRule="auto"/>
              <w:ind w:firstLine="14"/>
              <w:jc w:val="both"/>
              <w:rPr>
                <w:rFonts w:ascii="Times New Roman" w:hAnsi="Times New Roman"/>
              </w:rPr>
            </w:pPr>
            <w:r w:rsidRPr="005F35B7">
              <w:rPr>
                <w:rFonts w:ascii="Times New Roman" w:hAnsi="Times New Roman"/>
              </w:rPr>
              <w:t xml:space="preserve">1.2.  </w:t>
            </w:r>
          </w:p>
        </w:tc>
        <w:tc>
          <w:tcPr>
            <w:tcW w:w="1843" w:type="dxa"/>
          </w:tcPr>
          <w:p w:rsidR="00A80267" w:rsidRPr="007C0B4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8" w:type="dxa"/>
          </w:tcPr>
          <w:p w:rsidR="00A80267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  <w:tc>
          <w:tcPr>
            <w:tcW w:w="1417" w:type="dxa"/>
          </w:tcPr>
          <w:p w:rsidR="00A80267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 – 0,5</w:t>
            </w:r>
          </w:p>
        </w:tc>
        <w:tc>
          <w:tcPr>
            <w:tcW w:w="1417" w:type="dxa"/>
          </w:tcPr>
          <w:p w:rsidR="00A80267" w:rsidRPr="007C0B4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A80267" w:rsidRPr="007C0B4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</w:p>
        </w:tc>
        <w:tc>
          <w:tcPr>
            <w:tcW w:w="2693" w:type="dxa"/>
          </w:tcPr>
          <w:p w:rsidR="00A80267" w:rsidRPr="001E630E" w:rsidRDefault="00A80267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A80267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A80267" w:rsidRPr="007C0B4E" w:rsidTr="002376CE">
        <w:tc>
          <w:tcPr>
            <w:tcW w:w="14992" w:type="dxa"/>
            <w:gridSpan w:val="8"/>
          </w:tcPr>
          <w:p w:rsidR="00A80267" w:rsidRPr="00B808CA" w:rsidRDefault="00E454CC" w:rsidP="008C5C1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08C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Раздел</w:t>
            </w:r>
            <w:r w:rsidR="00A80267" w:rsidRPr="00B808C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2. Картирование потока создания ценностей.</w:t>
            </w:r>
          </w:p>
        </w:tc>
      </w:tr>
      <w:tr w:rsidR="00C77603" w:rsidRPr="007C0B4E" w:rsidTr="00E454CC">
        <w:trPr>
          <w:trHeight w:val="343"/>
        </w:trPr>
        <w:tc>
          <w:tcPr>
            <w:tcW w:w="2434" w:type="dxa"/>
          </w:tcPr>
          <w:p w:rsidR="00C77603" w:rsidRPr="00A3109D" w:rsidRDefault="00C77603" w:rsidP="008C5C13">
            <w:pPr>
              <w:spacing w:after="120" w:line="240" w:lineRule="auto"/>
              <w:ind w:firstLine="14"/>
              <w:jc w:val="both"/>
              <w:rPr>
                <w:rFonts w:ascii="Times New Roman" w:hAnsi="Times New Roman"/>
              </w:rPr>
            </w:pPr>
            <w:r w:rsidRPr="00A3109D">
              <w:rPr>
                <w:rFonts w:ascii="Times New Roman" w:hAnsi="Times New Roman"/>
              </w:rPr>
              <w:t xml:space="preserve">2.1. </w:t>
            </w:r>
          </w:p>
        </w:tc>
        <w:tc>
          <w:tcPr>
            <w:tcW w:w="1843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</w:p>
        </w:tc>
        <w:tc>
          <w:tcPr>
            <w:tcW w:w="2693" w:type="dxa"/>
          </w:tcPr>
          <w:p w:rsidR="00C77603" w:rsidRPr="001E630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ЛВ</w:t>
            </w:r>
          </w:p>
        </w:tc>
        <w:tc>
          <w:tcPr>
            <w:tcW w:w="1418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C77603" w:rsidRPr="007C0B4E" w:rsidTr="00E454CC">
        <w:trPr>
          <w:trHeight w:val="267"/>
        </w:trPr>
        <w:tc>
          <w:tcPr>
            <w:tcW w:w="2434" w:type="dxa"/>
          </w:tcPr>
          <w:p w:rsidR="00C77603" w:rsidRPr="00A3109D" w:rsidRDefault="00C77603" w:rsidP="008C5C13">
            <w:pPr>
              <w:spacing w:after="120" w:line="240" w:lineRule="auto"/>
              <w:ind w:left="29" w:hanging="15"/>
              <w:rPr>
                <w:rFonts w:ascii="Times New Roman" w:hAnsi="Times New Roman"/>
              </w:rPr>
            </w:pPr>
            <w:r w:rsidRPr="00A3109D">
              <w:rPr>
                <w:rFonts w:ascii="Times New Roman" w:hAnsi="Times New Roman"/>
              </w:rPr>
              <w:t>2.2.</w:t>
            </w:r>
          </w:p>
        </w:tc>
        <w:tc>
          <w:tcPr>
            <w:tcW w:w="1843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8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</w:p>
        </w:tc>
        <w:tc>
          <w:tcPr>
            <w:tcW w:w="1417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 – 0,5</w:t>
            </w:r>
          </w:p>
        </w:tc>
        <w:tc>
          <w:tcPr>
            <w:tcW w:w="1417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</w:p>
        </w:tc>
        <w:tc>
          <w:tcPr>
            <w:tcW w:w="2693" w:type="dxa"/>
          </w:tcPr>
          <w:p w:rsidR="00C77603" w:rsidRPr="001E630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C77603" w:rsidRPr="007C0B4E" w:rsidTr="002376CE">
        <w:tc>
          <w:tcPr>
            <w:tcW w:w="14992" w:type="dxa"/>
            <w:gridSpan w:val="8"/>
          </w:tcPr>
          <w:p w:rsidR="00C77603" w:rsidRPr="00A3109D" w:rsidRDefault="00C77603" w:rsidP="008C5C13">
            <w:pPr>
              <w:spacing w:after="120" w:line="240" w:lineRule="auto"/>
              <w:ind w:firstLine="14"/>
              <w:rPr>
                <w:rFonts w:ascii="Times New Roman" w:hAnsi="Times New Roman"/>
              </w:rPr>
            </w:pPr>
            <w:r w:rsidRPr="00155630">
              <w:rPr>
                <w:rFonts w:ascii="Times New Roman" w:hAnsi="Times New Roman"/>
                <w:b/>
                <w:sz w:val="24"/>
                <w:szCs w:val="24"/>
              </w:rPr>
              <w:t>Раздел 3. Фабрика процессов. Итоговая аттестация.</w:t>
            </w:r>
            <w:r w:rsidRPr="001556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77603" w:rsidRPr="007C0B4E" w:rsidTr="00E454CC">
        <w:tc>
          <w:tcPr>
            <w:tcW w:w="2434" w:type="dxa"/>
          </w:tcPr>
          <w:p w:rsidR="00C77603" w:rsidRPr="00A3109D" w:rsidRDefault="00C77603" w:rsidP="008C5C13">
            <w:pPr>
              <w:spacing w:after="120" w:line="240" w:lineRule="auto"/>
              <w:rPr>
                <w:rFonts w:ascii="Times New Roman" w:hAnsi="Times New Roman"/>
              </w:rPr>
            </w:pPr>
            <w:r w:rsidRPr="00A3109D">
              <w:rPr>
                <w:rFonts w:ascii="Times New Roman" w:hAnsi="Times New Roman"/>
              </w:rPr>
              <w:t xml:space="preserve">3.1. </w:t>
            </w:r>
          </w:p>
        </w:tc>
        <w:tc>
          <w:tcPr>
            <w:tcW w:w="1843" w:type="dxa"/>
          </w:tcPr>
          <w:p w:rsidR="00C77603" w:rsidRPr="007C0B4E" w:rsidRDefault="008C5C1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18" w:type="dxa"/>
          </w:tcPr>
          <w:p w:rsidR="00C77603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77603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C77603" w:rsidRDefault="008C5C1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77603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</w:p>
        </w:tc>
        <w:tc>
          <w:tcPr>
            <w:tcW w:w="2693" w:type="dxa"/>
          </w:tcPr>
          <w:p w:rsidR="00C77603" w:rsidRPr="001E630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ЛВ</w:t>
            </w:r>
          </w:p>
        </w:tc>
        <w:tc>
          <w:tcPr>
            <w:tcW w:w="1418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C77603" w:rsidRPr="007C0B4E" w:rsidTr="00E454CC">
        <w:tc>
          <w:tcPr>
            <w:tcW w:w="2434" w:type="dxa"/>
          </w:tcPr>
          <w:p w:rsidR="00C77603" w:rsidRPr="00A3109D" w:rsidRDefault="00C77603" w:rsidP="008C5C13">
            <w:pPr>
              <w:spacing w:after="120" w:line="240" w:lineRule="auto"/>
              <w:rPr>
                <w:rFonts w:ascii="Times New Roman" w:hAnsi="Times New Roman"/>
              </w:rPr>
            </w:pPr>
            <w:r w:rsidRPr="00A3109D">
              <w:rPr>
                <w:rFonts w:ascii="Times New Roman" w:hAnsi="Times New Roman"/>
              </w:rPr>
              <w:t xml:space="preserve">3.2. </w:t>
            </w:r>
          </w:p>
        </w:tc>
        <w:tc>
          <w:tcPr>
            <w:tcW w:w="1843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8" w:type="dxa"/>
          </w:tcPr>
          <w:p w:rsidR="00C77603" w:rsidRDefault="008C5C1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77603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1417" w:type="dxa"/>
          </w:tcPr>
          <w:p w:rsidR="00C77603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ПА- 0,5</w:t>
            </w:r>
          </w:p>
        </w:tc>
        <w:tc>
          <w:tcPr>
            <w:tcW w:w="1417" w:type="dxa"/>
          </w:tcPr>
          <w:p w:rsidR="00C77603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77603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</w:p>
        </w:tc>
        <w:tc>
          <w:tcPr>
            <w:tcW w:w="2693" w:type="dxa"/>
          </w:tcPr>
          <w:p w:rsidR="00C77603" w:rsidRPr="001E630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77603" w:rsidRPr="007C0B4E" w:rsidRDefault="00C7760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B808CA" w:rsidRPr="007C0B4E" w:rsidTr="00A1651B">
        <w:tc>
          <w:tcPr>
            <w:tcW w:w="14992" w:type="dxa"/>
            <w:gridSpan w:val="8"/>
          </w:tcPr>
          <w:p w:rsidR="00B808CA" w:rsidRPr="00B808CA" w:rsidRDefault="00B808CA" w:rsidP="008C5C13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08CA">
              <w:rPr>
                <w:rFonts w:ascii="Times New Roman" w:hAnsi="Times New Roman"/>
                <w:b/>
                <w:sz w:val="24"/>
                <w:szCs w:val="24"/>
              </w:rPr>
              <w:t xml:space="preserve">Раздел 4.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Симуляционное обучение</w:t>
            </w:r>
          </w:p>
        </w:tc>
      </w:tr>
      <w:tr w:rsidR="00B808CA" w:rsidRPr="007C0B4E" w:rsidTr="00E454CC">
        <w:tc>
          <w:tcPr>
            <w:tcW w:w="2434" w:type="dxa"/>
          </w:tcPr>
          <w:p w:rsidR="00B808CA" w:rsidRPr="00A3109D" w:rsidRDefault="00B808CA" w:rsidP="008C5C13">
            <w:pPr>
              <w:spacing w:after="12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</w:t>
            </w:r>
          </w:p>
        </w:tc>
        <w:tc>
          <w:tcPr>
            <w:tcW w:w="1843" w:type="dxa"/>
          </w:tcPr>
          <w:p w:rsidR="00B808CA" w:rsidRPr="007C0B4E" w:rsidRDefault="00B808CA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18" w:type="dxa"/>
          </w:tcPr>
          <w:p w:rsidR="00B808CA" w:rsidRDefault="00B808CA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808CA" w:rsidRDefault="00B808CA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808CA" w:rsidRDefault="00B808CA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808CA" w:rsidRDefault="00B808CA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808CA" w:rsidRPr="001E630E" w:rsidRDefault="00B808CA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808CA" w:rsidRDefault="00B808CA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C13" w:rsidRPr="007C0B4E" w:rsidTr="008C5C13">
        <w:tc>
          <w:tcPr>
            <w:tcW w:w="2434" w:type="dxa"/>
            <w:tcBorders>
              <w:bottom w:val="double" w:sz="4" w:space="0" w:color="auto"/>
            </w:tcBorders>
          </w:tcPr>
          <w:p w:rsidR="008C5C13" w:rsidRDefault="008C5C13" w:rsidP="008C5C13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845" w:type="dxa"/>
            <w:tcBorders>
              <w:bottom w:val="double" w:sz="4" w:space="0" w:color="auto"/>
            </w:tcBorders>
          </w:tcPr>
          <w:p w:rsidR="008C5C13" w:rsidRDefault="008C5C1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6" w:type="dxa"/>
            <w:tcBorders>
              <w:bottom w:val="double" w:sz="4" w:space="0" w:color="auto"/>
            </w:tcBorders>
          </w:tcPr>
          <w:p w:rsidR="008C5C13" w:rsidRDefault="008C5C1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8C5C13" w:rsidRDefault="008C5C1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8C5C13" w:rsidRDefault="008C5C1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8C5C13" w:rsidRDefault="008C5C13" w:rsidP="008C5C1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ПК-5</w:t>
            </w:r>
          </w:p>
        </w:tc>
        <w:tc>
          <w:tcPr>
            <w:tcW w:w="4111" w:type="dxa"/>
            <w:gridSpan w:val="2"/>
            <w:vMerge w:val="restart"/>
          </w:tcPr>
          <w:p w:rsidR="008C5C13" w:rsidRDefault="008C5C13" w:rsidP="008C5C1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C77603" w:rsidRPr="007C0B4E" w:rsidTr="00C77603">
        <w:tc>
          <w:tcPr>
            <w:tcW w:w="2434" w:type="dxa"/>
            <w:tcBorders>
              <w:top w:val="double" w:sz="4" w:space="0" w:color="auto"/>
              <w:bottom w:val="double" w:sz="4" w:space="0" w:color="auto"/>
            </w:tcBorders>
          </w:tcPr>
          <w:p w:rsidR="00C77603" w:rsidRPr="00C77603" w:rsidRDefault="00C77603" w:rsidP="00B808C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7603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</w:tcPr>
          <w:p w:rsidR="00C77603" w:rsidRPr="007C0B4E" w:rsidRDefault="008C5C13" w:rsidP="00B808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18" w:type="dxa"/>
            <w:tcBorders>
              <w:top w:val="double" w:sz="4" w:space="0" w:color="auto"/>
              <w:bottom w:val="double" w:sz="4" w:space="0" w:color="auto"/>
            </w:tcBorders>
          </w:tcPr>
          <w:p w:rsidR="00C77603" w:rsidRDefault="008C5C13" w:rsidP="00B808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6,5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C77603" w:rsidRDefault="008C5C13" w:rsidP="00B808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C77603" w:rsidRDefault="00C77603" w:rsidP="00B808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</w:tcPr>
          <w:p w:rsidR="00C77603" w:rsidRDefault="00C77603" w:rsidP="00B808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/>
          </w:tcPr>
          <w:p w:rsidR="00C77603" w:rsidRDefault="00C77603" w:rsidP="00B808C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7603" w:rsidRPr="007C0B4E" w:rsidTr="001C7BC2">
        <w:tc>
          <w:tcPr>
            <w:tcW w:w="14992" w:type="dxa"/>
            <w:gridSpan w:val="8"/>
            <w:tcBorders>
              <w:top w:val="double" w:sz="4" w:space="0" w:color="auto"/>
            </w:tcBorders>
          </w:tcPr>
          <w:p w:rsidR="00C77603" w:rsidRDefault="00C77603" w:rsidP="00C7760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Сокращения: ЛВ – лекция визуализация, С – семинар.</w:t>
            </w:r>
          </w:p>
        </w:tc>
      </w:tr>
    </w:tbl>
    <w:p w:rsidR="00A80267" w:rsidRDefault="00A80267" w:rsidP="00A80267">
      <w:pPr>
        <w:pStyle w:val="a3"/>
        <w:spacing w:after="120" w:line="240" w:lineRule="auto"/>
        <w:ind w:left="450"/>
        <w:jc w:val="both"/>
        <w:rPr>
          <w:rFonts w:ascii="Times New Roman" w:hAnsi="Times New Roman"/>
          <w:b/>
          <w:sz w:val="28"/>
          <w:szCs w:val="28"/>
        </w:rPr>
        <w:sectPr w:rsidR="00A80267" w:rsidSect="00CE355D">
          <w:pgSz w:w="16838" w:h="11906" w:orient="landscape" w:code="9"/>
          <w:pgMar w:top="851" w:right="567" w:bottom="851" w:left="1701" w:header="709" w:footer="709" w:gutter="0"/>
          <w:cols w:space="708"/>
          <w:titlePg/>
          <w:docGrid w:linePitch="360"/>
        </w:sectPr>
      </w:pPr>
    </w:p>
    <w:p w:rsidR="00A80267" w:rsidRDefault="00A80267" w:rsidP="00A80267">
      <w:pPr>
        <w:pStyle w:val="a3"/>
        <w:spacing w:after="120" w:line="240" w:lineRule="auto"/>
        <w:ind w:left="450"/>
        <w:jc w:val="both"/>
        <w:rPr>
          <w:rFonts w:ascii="Times New Roman" w:hAnsi="Times New Roman"/>
          <w:b/>
          <w:sz w:val="28"/>
          <w:szCs w:val="28"/>
        </w:rPr>
      </w:pPr>
    </w:p>
    <w:p w:rsidR="00A80267" w:rsidRPr="008329B2" w:rsidRDefault="00A80267" w:rsidP="00A80267">
      <w:pPr>
        <w:pStyle w:val="a3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329B2">
        <w:rPr>
          <w:rFonts w:ascii="Times New Roman" w:hAnsi="Times New Roman"/>
          <w:b/>
          <w:sz w:val="28"/>
          <w:szCs w:val="28"/>
        </w:rPr>
        <w:t>ОРГАНИЗ</w:t>
      </w:r>
      <w:r>
        <w:rPr>
          <w:rFonts w:ascii="Times New Roman" w:hAnsi="Times New Roman"/>
          <w:b/>
          <w:sz w:val="28"/>
          <w:szCs w:val="28"/>
        </w:rPr>
        <w:t xml:space="preserve">АЦИОННО-ПЕДАГОГИЧЕСКИЕ УСЛОВИЯ </w:t>
      </w:r>
      <w:r w:rsidRPr="008329B2">
        <w:rPr>
          <w:rFonts w:ascii="Times New Roman" w:hAnsi="Times New Roman"/>
          <w:b/>
          <w:sz w:val="28"/>
          <w:szCs w:val="28"/>
        </w:rPr>
        <w:t>РЕАЛИ</w:t>
      </w:r>
      <w:r>
        <w:rPr>
          <w:rFonts w:ascii="Times New Roman" w:hAnsi="Times New Roman"/>
          <w:b/>
          <w:sz w:val="28"/>
          <w:szCs w:val="28"/>
        </w:rPr>
        <w:t>ЗАЦИИ ПРОГРАММЫ</w:t>
      </w:r>
    </w:p>
    <w:p w:rsidR="00A80267" w:rsidRDefault="00A80267" w:rsidP="00A80267">
      <w:pPr>
        <w:pStyle w:val="a3"/>
        <w:spacing w:after="120" w:line="240" w:lineRule="auto"/>
        <w:ind w:left="448"/>
        <w:rPr>
          <w:rFonts w:ascii="Times New Roman" w:hAnsi="Times New Roman"/>
          <w:b/>
          <w:sz w:val="28"/>
          <w:szCs w:val="28"/>
        </w:rPr>
      </w:pPr>
    </w:p>
    <w:p w:rsidR="00A80267" w:rsidRPr="00C868D6" w:rsidRDefault="00A80267" w:rsidP="00A80267">
      <w:pPr>
        <w:pStyle w:val="a3"/>
        <w:numPr>
          <w:ilvl w:val="1"/>
          <w:numId w:val="2"/>
        </w:numPr>
        <w:spacing w:before="240" w:after="24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868D6">
        <w:rPr>
          <w:rFonts w:ascii="Times New Roman" w:hAnsi="Times New Roman"/>
          <w:b/>
          <w:sz w:val="28"/>
          <w:szCs w:val="28"/>
        </w:rPr>
        <w:t>Материально-технические условия реализации программы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6"/>
        <w:gridCol w:w="2351"/>
        <w:gridCol w:w="6165"/>
      </w:tblGrid>
      <w:tr w:rsidR="00A80267" w:rsidTr="002376CE">
        <w:tc>
          <w:tcPr>
            <w:tcW w:w="721" w:type="dxa"/>
            <w:vAlign w:val="center"/>
          </w:tcPr>
          <w:p w:rsidR="00A80267" w:rsidRPr="008B35CC" w:rsidRDefault="00A80267" w:rsidP="00237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5CC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358" w:type="dxa"/>
            <w:vAlign w:val="center"/>
          </w:tcPr>
          <w:p w:rsidR="00A80267" w:rsidRPr="008B35CC" w:rsidRDefault="00A80267" w:rsidP="00237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5CC">
              <w:rPr>
                <w:rFonts w:ascii="Times New Roman" w:hAnsi="Times New Roman"/>
                <w:b/>
                <w:sz w:val="24"/>
                <w:szCs w:val="24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6265" w:type="dxa"/>
            <w:vAlign w:val="center"/>
          </w:tcPr>
          <w:p w:rsidR="00A80267" w:rsidRPr="008B35CC" w:rsidRDefault="00A80267" w:rsidP="00237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5CC">
              <w:rPr>
                <w:rFonts w:ascii="Times New Roman" w:hAnsi="Times New Roman"/>
                <w:b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A80267" w:rsidTr="002376CE">
        <w:tc>
          <w:tcPr>
            <w:tcW w:w="721" w:type="dxa"/>
          </w:tcPr>
          <w:p w:rsidR="00A80267" w:rsidRPr="008B35CC" w:rsidRDefault="00A80267" w:rsidP="00237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A80267" w:rsidRPr="008B35CC" w:rsidRDefault="00A80267" w:rsidP="00237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5CC">
              <w:rPr>
                <w:rFonts w:ascii="Times New Roman" w:hAnsi="Times New Roman"/>
                <w:sz w:val="24"/>
                <w:szCs w:val="24"/>
              </w:rPr>
              <w:t>Учебные комнаты</w:t>
            </w:r>
          </w:p>
          <w:p w:rsidR="00A80267" w:rsidRPr="008B35CC" w:rsidRDefault="00A80267" w:rsidP="00237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5CC">
              <w:rPr>
                <w:rFonts w:ascii="Times New Roman" w:hAnsi="Times New Roman"/>
                <w:sz w:val="24"/>
                <w:szCs w:val="24"/>
              </w:rPr>
              <w:t>поликлиники университета</w:t>
            </w:r>
          </w:p>
        </w:tc>
        <w:tc>
          <w:tcPr>
            <w:tcW w:w="6265" w:type="dxa"/>
          </w:tcPr>
          <w:p w:rsidR="00A80267" w:rsidRPr="008B35CC" w:rsidRDefault="00A80267" w:rsidP="002376CE">
            <w:pPr>
              <w:spacing w:after="0" w:line="238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5CC">
              <w:rPr>
                <w:rFonts w:ascii="Times New Roman" w:hAnsi="Times New Roman"/>
                <w:sz w:val="24"/>
                <w:szCs w:val="24"/>
              </w:rPr>
              <w:t>мультимедийный проектор, магнитной и меловой доски, флип-чарта. Фабрика процессов проводится на базе поликлиники университета. Программное обеспечение – MS Office.</w:t>
            </w:r>
          </w:p>
          <w:p w:rsidR="00A80267" w:rsidRPr="008B35CC" w:rsidRDefault="00A80267" w:rsidP="00237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5CC">
              <w:rPr>
                <w:rFonts w:ascii="Times New Roman" w:hAnsi="Times New Roman"/>
                <w:sz w:val="24"/>
                <w:szCs w:val="24"/>
              </w:rPr>
              <w:t>Методические материалы-комплекты для проведения ролевых и деловых игр.</w:t>
            </w:r>
          </w:p>
        </w:tc>
      </w:tr>
    </w:tbl>
    <w:p w:rsidR="00A80267" w:rsidRPr="00E20C20" w:rsidRDefault="00A80267" w:rsidP="00A80267">
      <w:pPr>
        <w:pStyle w:val="a3"/>
        <w:numPr>
          <w:ilvl w:val="1"/>
          <w:numId w:val="2"/>
        </w:num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0C20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программы</w:t>
      </w:r>
    </w:p>
    <w:p w:rsidR="00A80267" w:rsidRPr="00E20C20" w:rsidRDefault="00A80267" w:rsidP="00A8026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pacing w:val="-7"/>
          <w:sz w:val="28"/>
          <w:szCs w:val="28"/>
        </w:rPr>
      </w:pPr>
      <w:r w:rsidRPr="00E20C20">
        <w:rPr>
          <w:rFonts w:ascii="Times New Roman" w:hAnsi="Times New Roman"/>
          <w:b/>
          <w:bCs/>
          <w:spacing w:val="-7"/>
          <w:sz w:val="28"/>
          <w:szCs w:val="28"/>
        </w:rPr>
        <w:t>Рекомендуемая литература:</w:t>
      </w:r>
    </w:p>
    <w:p w:rsidR="00A80267" w:rsidRPr="00E20C20" w:rsidRDefault="00A80267" w:rsidP="00A8026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spacing w:val="-7"/>
          <w:sz w:val="28"/>
          <w:szCs w:val="28"/>
        </w:rPr>
      </w:pPr>
      <w:r w:rsidRPr="00E20C20">
        <w:rPr>
          <w:rFonts w:ascii="Times New Roman" w:hAnsi="Times New Roman"/>
          <w:b/>
          <w:bCs/>
          <w:spacing w:val="-7"/>
          <w:sz w:val="28"/>
          <w:szCs w:val="28"/>
        </w:rPr>
        <w:t xml:space="preserve">а) Основная литература </w:t>
      </w:r>
    </w:p>
    <w:p w:rsidR="00A80267" w:rsidRDefault="00A80267" w:rsidP="00A80267">
      <w:pPr>
        <w:spacing w:line="7" w:lineRule="exact"/>
        <w:rPr>
          <w:sz w:val="20"/>
          <w:szCs w:val="20"/>
        </w:rPr>
      </w:pPr>
    </w:p>
    <w:p w:rsidR="00A80267" w:rsidRPr="002B5F67" w:rsidRDefault="00A80267" w:rsidP="00A80267">
      <w:pPr>
        <w:numPr>
          <w:ilvl w:val="0"/>
          <w:numId w:val="6"/>
        </w:numPr>
        <w:tabs>
          <w:tab w:val="left" w:pos="580"/>
        </w:tabs>
        <w:spacing w:after="0" w:line="234" w:lineRule="auto"/>
        <w:ind w:left="580" w:hanging="292"/>
        <w:rPr>
          <w:rFonts w:ascii="Times New Roman" w:hAnsi="Times New Roman"/>
          <w:sz w:val="28"/>
          <w:szCs w:val="28"/>
        </w:rPr>
      </w:pPr>
      <w:r w:rsidRPr="002B5F67">
        <w:rPr>
          <w:rFonts w:ascii="Times New Roman" w:hAnsi="Times New Roman"/>
          <w:sz w:val="28"/>
          <w:szCs w:val="28"/>
        </w:rPr>
        <w:t>Вейдер, М.Т. Инструменты бережливого производства II. Карманное руководство по практике применения Lean [Текст] / М.Т. Вейдер. – М.: Альпина Паблишер, 2015. – 160 с.</w:t>
      </w:r>
    </w:p>
    <w:p w:rsidR="00A80267" w:rsidRPr="002B5F67" w:rsidRDefault="00A80267" w:rsidP="00A80267">
      <w:pPr>
        <w:spacing w:line="13" w:lineRule="exact"/>
        <w:rPr>
          <w:rFonts w:ascii="Times New Roman" w:hAnsi="Times New Roman"/>
          <w:sz w:val="28"/>
          <w:szCs w:val="28"/>
        </w:rPr>
      </w:pPr>
    </w:p>
    <w:p w:rsidR="00A80267" w:rsidRPr="002B5F67" w:rsidRDefault="00A80267" w:rsidP="00A80267">
      <w:pPr>
        <w:spacing w:line="13" w:lineRule="exact"/>
        <w:rPr>
          <w:rFonts w:ascii="Times New Roman" w:hAnsi="Times New Roman"/>
          <w:sz w:val="28"/>
          <w:szCs w:val="28"/>
        </w:rPr>
      </w:pPr>
    </w:p>
    <w:p w:rsidR="00A80267" w:rsidRPr="002B5F67" w:rsidRDefault="00A80267" w:rsidP="00A80267">
      <w:pPr>
        <w:numPr>
          <w:ilvl w:val="0"/>
          <w:numId w:val="6"/>
        </w:numPr>
        <w:tabs>
          <w:tab w:val="left" w:pos="580"/>
        </w:tabs>
        <w:spacing w:after="0" w:line="236" w:lineRule="auto"/>
        <w:ind w:left="580" w:hanging="292"/>
        <w:jc w:val="both"/>
        <w:rPr>
          <w:rFonts w:ascii="Times New Roman" w:hAnsi="Times New Roman"/>
          <w:sz w:val="28"/>
          <w:szCs w:val="28"/>
        </w:rPr>
      </w:pPr>
      <w:r w:rsidRPr="002B5F67">
        <w:rPr>
          <w:rFonts w:ascii="Times New Roman" w:hAnsi="Times New Roman"/>
          <w:sz w:val="28"/>
          <w:szCs w:val="28"/>
        </w:rPr>
        <w:t>Вумек, Д.П. Бережливое производство. Как избавиться от потерь и добиться процветания вашей компании [Текст] / Д.П. Вумек, Д.Т. Джонс; пер. с англ. С. Турко. – М.: Альпина Паблишер, 2017. – 472 с.</w:t>
      </w:r>
    </w:p>
    <w:p w:rsidR="00A80267" w:rsidRPr="002B5F67" w:rsidRDefault="00A80267" w:rsidP="00A80267">
      <w:pPr>
        <w:numPr>
          <w:ilvl w:val="0"/>
          <w:numId w:val="6"/>
        </w:numPr>
        <w:tabs>
          <w:tab w:val="left" w:pos="567"/>
        </w:tabs>
        <w:spacing w:after="0" w:line="236" w:lineRule="auto"/>
        <w:ind w:left="720" w:hanging="432"/>
        <w:jc w:val="both"/>
        <w:rPr>
          <w:rFonts w:ascii="Times New Roman" w:hAnsi="Times New Roman"/>
          <w:sz w:val="28"/>
          <w:szCs w:val="28"/>
        </w:rPr>
      </w:pPr>
      <w:r w:rsidRPr="002B5F67">
        <w:rPr>
          <w:rFonts w:ascii="Times New Roman" w:hAnsi="Times New Roman"/>
          <w:sz w:val="28"/>
          <w:szCs w:val="28"/>
        </w:rPr>
        <w:t>Вэйдер М. Инструменты бережливого производства Мини-руководство по внедрению методик бережливого производства: Пер. с англ. / – М.: Альпина Бизнес Букс,2005.</w:t>
      </w:r>
    </w:p>
    <w:p w:rsidR="00A80267" w:rsidRPr="002B5F67" w:rsidRDefault="00A80267" w:rsidP="00A80267">
      <w:pPr>
        <w:spacing w:line="13" w:lineRule="exact"/>
        <w:rPr>
          <w:rFonts w:ascii="Times New Roman" w:hAnsi="Times New Roman"/>
          <w:sz w:val="28"/>
          <w:szCs w:val="28"/>
        </w:rPr>
      </w:pPr>
    </w:p>
    <w:p w:rsidR="00A80267" w:rsidRPr="002B5F67" w:rsidRDefault="00A80267" w:rsidP="00A80267">
      <w:pPr>
        <w:spacing w:line="13" w:lineRule="exact"/>
        <w:rPr>
          <w:rFonts w:ascii="Times New Roman" w:hAnsi="Times New Roman"/>
          <w:sz w:val="28"/>
          <w:szCs w:val="28"/>
        </w:rPr>
      </w:pPr>
    </w:p>
    <w:p w:rsidR="00A80267" w:rsidRPr="002B5F67" w:rsidRDefault="00A80267" w:rsidP="00A80267">
      <w:pPr>
        <w:numPr>
          <w:ilvl w:val="0"/>
          <w:numId w:val="6"/>
        </w:numPr>
        <w:tabs>
          <w:tab w:val="left" w:pos="580"/>
        </w:tabs>
        <w:spacing w:after="0" w:line="234" w:lineRule="auto"/>
        <w:ind w:left="580" w:hanging="292"/>
        <w:rPr>
          <w:rFonts w:ascii="Times New Roman" w:hAnsi="Times New Roman"/>
          <w:sz w:val="28"/>
          <w:szCs w:val="28"/>
        </w:rPr>
      </w:pPr>
      <w:r w:rsidRPr="002B5F67">
        <w:rPr>
          <w:rFonts w:ascii="Times New Roman" w:hAnsi="Times New Roman"/>
          <w:sz w:val="28"/>
          <w:szCs w:val="28"/>
        </w:rPr>
        <w:t>Штайн, Э. Философия Lean. Бережливое производство на работе и дома [Электронный ресурс] / Э. Штайн. – М.: АВ Паблишинг, 2017.</w:t>
      </w:r>
    </w:p>
    <w:p w:rsidR="00A80267" w:rsidRPr="002B5F67" w:rsidRDefault="00A80267" w:rsidP="00A80267">
      <w:pPr>
        <w:spacing w:line="7" w:lineRule="exact"/>
        <w:rPr>
          <w:rFonts w:ascii="Times New Roman" w:hAnsi="Times New Roman"/>
          <w:sz w:val="28"/>
          <w:szCs w:val="28"/>
        </w:rPr>
      </w:pPr>
    </w:p>
    <w:p w:rsidR="00A80267" w:rsidRPr="00C405C8" w:rsidRDefault="00A80267" w:rsidP="00A80267">
      <w:pPr>
        <w:spacing w:line="281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C405C8">
        <w:rPr>
          <w:rFonts w:ascii="Times New Roman" w:hAnsi="Times New Roman"/>
          <w:b/>
          <w:sz w:val="28"/>
          <w:szCs w:val="28"/>
        </w:rPr>
        <w:t>)</w:t>
      </w:r>
      <w:r w:rsidR="00C77603">
        <w:rPr>
          <w:rFonts w:ascii="Times New Roman" w:hAnsi="Times New Roman"/>
          <w:b/>
          <w:sz w:val="28"/>
          <w:szCs w:val="28"/>
        </w:rPr>
        <w:t xml:space="preserve"> </w:t>
      </w:r>
      <w:r w:rsidRPr="00C405C8">
        <w:rPr>
          <w:rFonts w:ascii="Times New Roman" w:hAnsi="Times New Roman"/>
          <w:b/>
          <w:sz w:val="28"/>
          <w:szCs w:val="28"/>
        </w:rPr>
        <w:t>Электронные образовательные ресурсы</w:t>
      </w:r>
    </w:p>
    <w:p w:rsidR="00A80267" w:rsidRPr="002B5F67" w:rsidRDefault="00A80267" w:rsidP="00A80267">
      <w:pPr>
        <w:rPr>
          <w:rFonts w:ascii="Times New Roman" w:hAnsi="Times New Roman"/>
          <w:sz w:val="28"/>
          <w:szCs w:val="28"/>
        </w:rPr>
      </w:pPr>
      <w:r w:rsidRPr="002B5F67">
        <w:rPr>
          <w:rFonts w:ascii="Times New Roman" w:hAnsi="Times New Roman"/>
          <w:b/>
          <w:bCs/>
          <w:sz w:val="28"/>
          <w:szCs w:val="28"/>
        </w:rPr>
        <w:t>Программное обеспечение:</w:t>
      </w:r>
    </w:p>
    <w:p w:rsidR="00A80267" w:rsidRPr="002B5F67" w:rsidRDefault="00A80267" w:rsidP="00A80267">
      <w:pPr>
        <w:spacing w:line="235" w:lineRule="auto"/>
        <w:ind w:left="720"/>
        <w:rPr>
          <w:rFonts w:ascii="Times New Roman" w:hAnsi="Times New Roman"/>
          <w:sz w:val="28"/>
          <w:szCs w:val="28"/>
        </w:rPr>
      </w:pPr>
      <w:r w:rsidRPr="002B5F67">
        <w:rPr>
          <w:rFonts w:ascii="Times New Roman" w:hAnsi="Times New Roman"/>
          <w:sz w:val="28"/>
          <w:szCs w:val="28"/>
        </w:rPr>
        <w:t>Обязательное программное обеспечение – MS Office.</w:t>
      </w:r>
    </w:p>
    <w:p w:rsidR="00A80267" w:rsidRPr="00E20C20" w:rsidRDefault="00A80267" w:rsidP="00A802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sz w:val="28"/>
          <w:szCs w:val="28"/>
        </w:rPr>
        <w:t>Университет обеспечен необходимым комплектом лицензионного программного обеспечения:</w:t>
      </w:r>
    </w:p>
    <w:p w:rsidR="00A80267" w:rsidRPr="00E20C20" w:rsidRDefault="00A80267" w:rsidP="00A802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20C20">
        <w:rPr>
          <w:rFonts w:ascii="Times New Roman" w:hAnsi="Times New Roman"/>
          <w:sz w:val="28"/>
          <w:szCs w:val="28"/>
          <w:lang w:val="en-US"/>
        </w:rPr>
        <w:t xml:space="preserve">Microsoft  Office 2013: </w:t>
      </w:r>
    </w:p>
    <w:p w:rsidR="00A80267" w:rsidRPr="00E20C20" w:rsidRDefault="00A80267" w:rsidP="00A8026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20C20">
        <w:rPr>
          <w:rFonts w:ascii="Times New Roman" w:hAnsi="Times New Roman"/>
          <w:sz w:val="28"/>
          <w:szCs w:val="28"/>
          <w:lang w:val="en-US"/>
        </w:rPr>
        <w:t>Access 2013</w:t>
      </w:r>
      <w:r w:rsidRPr="00E20C20">
        <w:rPr>
          <w:rFonts w:ascii="Times New Roman" w:hAnsi="Times New Roman"/>
          <w:sz w:val="28"/>
          <w:szCs w:val="28"/>
        </w:rPr>
        <w:t>;</w:t>
      </w:r>
    </w:p>
    <w:p w:rsidR="00A80267" w:rsidRPr="00E20C20" w:rsidRDefault="00A80267" w:rsidP="00A8026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20C20">
        <w:rPr>
          <w:rFonts w:ascii="Times New Roman" w:hAnsi="Times New Roman"/>
          <w:sz w:val="28"/>
          <w:szCs w:val="28"/>
          <w:lang w:val="en-US"/>
        </w:rPr>
        <w:t xml:space="preserve"> Excel 2013</w:t>
      </w:r>
      <w:r w:rsidRPr="00E20C20">
        <w:rPr>
          <w:rFonts w:ascii="Times New Roman" w:hAnsi="Times New Roman"/>
          <w:sz w:val="28"/>
          <w:szCs w:val="28"/>
        </w:rPr>
        <w:t>;</w:t>
      </w:r>
    </w:p>
    <w:p w:rsidR="00A80267" w:rsidRPr="00E20C20" w:rsidRDefault="00A80267" w:rsidP="00A8026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20C20">
        <w:rPr>
          <w:rFonts w:ascii="Times New Roman" w:hAnsi="Times New Roman"/>
          <w:sz w:val="28"/>
          <w:szCs w:val="28"/>
          <w:lang w:val="en-US"/>
        </w:rPr>
        <w:lastRenderedPageBreak/>
        <w:t xml:space="preserve">Outlook 2013 </w:t>
      </w:r>
      <w:r w:rsidRPr="00E20C20">
        <w:rPr>
          <w:rFonts w:ascii="Times New Roman" w:hAnsi="Times New Roman"/>
          <w:sz w:val="28"/>
          <w:szCs w:val="28"/>
        </w:rPr>
        <w:t>;</w:t>
      </w:r>
    </w:p>
    <w:p w:rsidR="00A80267" w:rsidRPr="00E20C20" w:rsidRDefault="00A80267" w:rsidP="00A8026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20C20">
        <w:rPr>
          <w:rFonts w:ascii="Times New Roman" w:hAnsi="Times New Roman"/>
          <w:sz w:val="28"/>
          <w:szCs w:val="28"/>
          <w:lang w:val="en-US"/>
        </w:rPr>
        <w:t>PowerPoint 2013</w:t>
      </w:r>
      <w:r w:rsidRPr="00E20C20">
        <w:rPr>
          <w:rFonts w:ascii="Times New Roman" w:hAnsi="Times New Roman"/>
          <w:sz w:val="28"/>
          <w:szCs w:val="28"/>
        </w:rPr>
        <w:t>;</w:t>
      </w:r>
    </w:p>
    <w:p w:rsidR="00A80267" w:rsidRPr="00E20C20" w:rsidRDefault="00A80267" w:rsidP="00A8026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20C20">
        <w:rPr>
          <w:rFonts w:ascii="Times New Roman" w:hAnsi="Times New Roman"/>
          <w:sz w:val="28"/>
          <w:szCs w:val="28"/>
          <w:lang w:val="en-US"/>
        </w:rPr>
        <w:t>Word 2013</w:t>
      </w:r>
      <w:r w:rsidRPr="00E20C20">
        <w:rPr>
          <w:rFonts w:ascii="Times New Roman" w:hAnsi="Times New Roman"/>
          <w:sz w:val="28"/>
          <w:szCs w:val="28"/>
        </w:rPr>
        <w:t>;</w:t>
      </w:r>
    </w:p>
    <w:p w:rsidR="00A80267" w:rsidRPr="00E20C20" w:rsidRDefault="00A80267" w:rsidP="00A8026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20C20">
        <w:rPr>
          <w:rFonts w:ascii="Times New Roman" w:hAnsi="Times New Roman"/>
          <w:sz w:val="28"/>
          <w:szCs w:val="28"/>
          <w:lang w:val="en-US"/>
        </w:rPr>
        <w:t>Publisher  2013</w:t>
      </w:r>
      <w:r w:rsidRPr="00E20C20">
        <w:rPr>
          <w:rFonts w:ascii="Times New Roman" w:hAnsi="Times New Roman"/>
          <w:sz w:val="28"/>
          <w:szCs w:val="28"/>
        </w:rPr>
        <w:t>;</w:t>
      </w:r>
    </w:p>
    <w:p w:rsidR="00A80267" w:rsidRPr="00E20C20" w:rsidRDefault="00A80267" w:rsidP="00A8026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E20C20">
        <w:rPr>
          <w:rFonts w:ascii="Times New Roman" w:hAnsi="Times New Roman"/>
          <w:sz w:val="28"/>
          <w:szCs w:val="28"/>
          <w:lang w:val="en-US"/>
        </w:rPr>
        <w:t>OneNote 2013</w:t>
      </w:r>
      <w:r w:rsidRPr="00E20C20">
        <w:rPr>
          <w:rFonts w:ascii="Times New Roman" w:hAnsi="Times New Roman"/>
          <w:sz w:val="28"/>
          <w:szCs w:val="28"/>
        </w:rPr>
        <w:t>.</w:t>
      </w:r>
    </w:p>
    <w:p w:rsidR="00A80267" w:rsidRPr="00E20C20" w:rsidRDefault="00A80267" w:rsidP="00A802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sz w:val="28"/>
          <w:szCs w:val="28"/>
        </w:rPr>
        <w:t xml:space="preserve">Комплексные медицинские информационные системы «КМИС. Учебная версия» (редакция Standart) на базе </w:t>
      </w:r>
      <w:r w:rsidRPr="00E20C20">
        <w:rPr>
          <w:rFonts w:ascii="Times New Roman" w:hAnsi="Times New Roman"/>
          <w:sz w:val="28"/>
          <w:szCs w:val="28"/>
          <w:lang w:val="en-US"/>
        </w:rPr>
        <w:t>IBMLotus</w:t>
      </w:r>
      <w:r w:rsidRPr="00E20C20">
        <w:rPr>
          <w:rFonts w:ascii="Times New Roman" w:hAnsi="Times New Roman"/>
          <w:sz w:val="28"/>
          <w:szCs w:val="28"/>
        </w:rPr>
        <w:t>.</w:t>
      </w:r>
    </w:p>
    <w:p w:rsidR="00A80267" w:rsidRPr="00E20C20" w:rsidRDefault="00A80267" w:rsidP="00A802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sz w:val="28"/>
          <w:szCs w:val="28"/>
        </w:rPr>
        <w:t xml:space="preserve"> Программное обеспечение для тестирования обучающихся </w:t>
      </w:r>
      <w:r w:rsidRPr="00E20C20">
        <w:rPr>
          <w:rFonts w:ascii="Times New Roman" w:hAnsi="Times New Roman"/>
          <w:sz w:val="28"/>
          <w:szCs w:val="28"/>
          <w:lang w:val="en-US"/>
        </w:rPr>
        <w:t>SUNRAVTestOfficePro</w:t>
      </w:r>
      <w:r w:rsidRPr="00E20C20">
        <w:rPr>
          <w:rFonts w:ascii="Times New Roman" w:hAnsi="Times New Roman"/>
          <w:sz w:val="28"/>
          <w:szCs w:val="28"/>
        </w:rPr>
        <w:t xml:space="preserve">. </w:t>
      </w:r>
    </w:p>
    <w:p w:rsidR="00A80267" w:rsidRPr="00E20C20" w:rsidRDefault="00A80267" w:rsidP="00A802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sz w:val="28"/>
          <w:szCs w:val="28"/>
        </w:rPr>
        <w:t>Обучающимся обеспечен доступ к современным профессиональным базам данных и информационным справочным системам: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20C20">
        <w:rPr>
          <w:rFonts w:ascii="Times New Roman" w:hAnsi="Times New Roman"/>
          <w:color w:val="000000"/>
          <w:sz w:val="28"/>
          <w:szCs w:val="28"/>
        </w:rPr>
        <w:t xml:space="preserve">- Консультант врача. Электронная медицинская библиотека [Электронный ресурс]. – Москва: ГЭОТАР-Медиа. - Режим доступа: </w:t>
      </w:r>
      <w:hyperlink r:id="rId9" w:history="1">
        <w:r w:rsidRPr="00E20C20">
          <w:rPr>
            <w:rFonts w:ascii="Times New Roman" w:hAnsi="Times New Roman"/>
            <w:color w:val="000000"/>
            <w:sz w:val="28"/>
            <w:szCs w:val="28"/>
          </w:rPr>
          <w:t>www.geotar.ru</w:t>
        </w:r>
      </w:hyperlink>
      <w:r w:rsidRPr="00E20C20">
        <w:rPr>
          <w:rFonts w:ascii="Times New Roman" w:hAnsi="Times New Roman"/>
          <w:color w:val="000000"/>
          <w:sz w:val="28"/>
          <w:szCs w:val="28"/>
        </w:rPr>
        <w:t>.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color w:val="000000"/>
          <w:sz w:val="28"/>
          <w:szCs w:val="28"/>
        </w:rPr>
        <w:t xml:space="preserve">- университетская библиотека on-line </w:t>
      </w:r>
      <w:r w:rsidRPr="00E20C20">
        <w:rPr>
          <w:rFonts w:ascii="Times New Roman" w:hAnsi="Times New Roman"/>
          <w:spacing w:val="7"/>
          <w:sz w:val="28"/>
          <w:szCs w:val="28"/>
        </w:rPr>
        <w:t>(</w:t>
      </w:r>
      <w:hyperlink r:id="rId10" w:history="1">
        <w:r w:rsidRPr="00E20C20">
          <w:rPr>
            <w:rStyle w:val="a7"/>
            <w:rFonts w:ascii="Times New Roman" w:hAnsi="Times New Roman"/>
            <w:spacing w:val="7"/>
            <w:sz w:val="28"/>
            <w:szCs w:val="28"/>
          </w:rPr>
          <w:t>www.biblioclub.ru</w:t>
        </w:r>
      </w:hyperlink>
      <w:r w:rsidRPr="00E20C20">
        <w:rPr>
          <w:rFonts w:ascii="Times New Roman" w:hAnsi="Times New Roman"/>
          <w:spacing w:val="7"/>
          <w:sz w:val="28"/>
          <w:szCs w:val="28"/>
        </w:rPr>
        <w:t>);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20C20">
        <w:rPr>
          <w:rFonts w:ascii="Times New Roman" w:hAnsi="Times New Roman"/>
          <w:color w:val="000000"/>
          <w:spacing w:val="4"/>
          <w:sz w:val="28"/>
          <w:szCs w:val="28"/>
        </w:rPr>
        <w:t xml:space="preserve">научная электронная библиотека </w:t>
      </w:r>
      <w:r w:rsidRPr="00E20C20">
        <w:rPr>
          <w:rFonts w:ascii="Times New Roman" w:hAnsi="Times New Roman"/>
          <w:color w:val="000000"/>
          <w:spacing w:val="7"/>
          <w:sz w:val="28"/>
          <w:szCs w:val="28"/>
        </w:rPr>
        <w:t xml:space="preserve">eLIBRARY.RU </w:t>
      </w:r>
      <w:r w:rsidRPr="00E20C20">
        <w:rPr>
          <w:rFonts w:ascii="Times New Roman" w:hAnsi="Times New Roman"/>
          <w:spacing w:val="7"/>
          <w:sz w:val="28"/>
          <w:szCs w:val="28"/>
        </w:rPr>
        <w:t>(</w:t>
      </w:r>
      <w:hyperlink r:id="rId11" w:history="1">
        <w:r w:rsidRPr="00E20C20">
          <w:rPr>
            <w:rStyle w:val="a7"/>
            <w:rFonts w:ascii="Times New Roman" w:hAnsi="Times New Roman"/>
            <w:spacing w:val="7"/>
            <w:sz w:val="28"/>
            <w:szCs w:val="28"/>
          </w:rPr>
          <w:t>http://</w:t>
        </w:r>
        <w:r w:rsidRPr="00E20C20">
          <w:rPr>
            <w:rStyle w:val="a7"/>
            <w:rFonts w:ascii="Times New Roman" w:hAnsi="Times New Roman"/>
            <w:spacing w:val="7"/>
            <w:sz w:val="28"/>
            <w:szCs w:val="28"/>
            <w:lang w:val="en-US"/>
          </w:rPr>
          <w:t>www</w:t>
        </w:r>
        <w:r w:rsidRPr="00E20C20">
          <w:rPr>
            <w:rStyle w:val="a7"/>
            <w:rFonts w:ascii="Times New Roman" w:hAnsi="Times New Roman"/>
            <w:spacing w:val="7"/>
            <w:sz w:val="28"/>
            <w:szCs w:val="28"/>
          </w:rPr>
          <w:t>.elibrary.ru</w:t>
        </w:r>
      </w:hyperlink>
      <w:r w:rsidRPr="00E20C20">
        <w:rPr>
          <w:rFonts w:ascii="Times New Roman" w:hAnsi="Times New Roman"/>
          <w:spacing w:val="7"/>
          <w:sz w:val="28"/>
          <w:szCs w:val="28"/>
        </w:rPr>
        <w:t>);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20C20">
        <w:rPr>
          <w:rFonts w:ascii="Times New Roman" w:hAnsi="Times New Roman"/>
          <w:color w:val="000000"/>
          <w:spacing w:val="4"/>
          <w:sz w:val="28"/>
          <w:szCs w:val="28"/>
        </w:rPr>
        <w:t xml:space="preserve">информационно-поисковая база Medline </w:t>
      </w:r>
      <w:r w:rsidRPr="00E20C20">
        <w:rPr>
          <w:rFonts w:ascii="Times New Roman" w:hAnsi="Times New Roman"/>
          <w:color w:val="000000"/>
          <w:spacing w:val="6"/>
          <w:sz w:val="28"/>
          <w:szCs w:val="28"/>
        </w:rPr>
        <w:t>(</w:t>
      </w:r>
      <w:r w:rsidRPr="00E20C20">
        <w:rPr>
          <w:rFonts w:ascii="Times New Roman" w:hAnsi="Times New Roman"/>
          <w:color w:val="000000"/>
          <w:spacing w:val="7"/>
          <w:sz w:val="28"/>
          <w:szCs w:val="28"/>
        </w:rPr>
        <w:t xml:space="preserve">http:// </w:t>
      </w:r>
      <w:hyperlink r:id="rId12" w:history="1">
        <w:r w:rsidRPr="00E20C20">
          <w:rPr>
            <w:rStyle w:val="a7"/>
            <w:rFonts w:ascii="Times New Roman" w:hAnsi="Times New Roman"/>
            <w:spacing w:val="7"/>
            <w:sz w:val="28"/>
            <w:szCs w:val="28"/>
          </w:rPr>
          <w:t>www.ncbi.nlm.nin.gov/pubmed</w:t>
        </w:r>
      </w:hyperlink>
      <w:r w:rsidRPr="00E20C20">
        <w:rPr>
          <w:rFonts w:ascii="Times New Roman" w:hAnsi="Times New Roman"/>
          <w:spacing w:val="7"/>
          <w:sz w:val="28"/>
          <w:szCs w:val="28"/>
        </w:rPr>
        <w:t>)</w:t>
      </w:r>
      <w:r w:rsidRPr="00E20C20">
        <w:rPr>
          <w:rFonts w:ascii="Times New Roman" w:hAnsi="Times New Roman"/>
          <w:spacing w:val="6"/>
          <w:sz w:val="28"/>
          <w:szCs w:val="28"/>
        </w:rPr>
        <w:t>;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20C20">
        <w:rPr>
          <w:rFonts w:ascii="Times New Roman" w:hAnsi="Times New Roman"/>
          <w:color w:val="000000"/>
          <w:spacing w:val="4"/>
          <w:sz w:val="28"/>
          <w:szCs w:val="28"/>
        </w:rPr>
        <w:t xml:space="preserve">сводный каталог Корбис (Тверь и партнеры) </w:t>
      </w:r>
      <w:r w:rsidRPr="00E20C20">
        <w:rPr>
          <w:rFonts w:ascii="Times New Roman" w:hAnsi="Times New Roman"/>
          <w:spacing w:val="9"/>
          <w:sz w:val="28"/>
          <w:szCs w:val="28"/>
        </w:rPr>
        <w:t>(</w:t>
      </w:r>
      <w:hyperlink r:id="rId13" w:history="1">
        <w:r w:rsidRPr="00E20C20">
          <w:rPr>
            <w:rStyle w:val="a7"/>
            <w:rFonts w:ascii="Times New Roman" w:hAnsi="Times New Roman"/>
            <w:spacing w:val="7"/>
            <w:sz w:val="28"/>
            <w:szCs w:val="28"/>
          </w:rPr>
          <w:t>http://</w:t>
        </w:r>
        <w:r w:rsidRPr="00E20C20">
          <w:rPr>
            <w:rStyle w:val="a7"/>
            <w:rFonts w:ascii="Times New Roman" w:hAnsi="Times New Roman"/>
            <w:spacing w:val="7"/>
            <w:sz w:val="28"/>
            <w:szCs w:val="28"/>
            <w:lang w:val="en-US"/>
          </w:rPr>
          <w:t>www</w:t>
        </w:r>
        <w:r w:rsidRPr="00E20C20">
          <w:rPr>
            <w:rStyle w:val="a7"/>
            <w:rFonts w:ascii="Times New Roman" w:hAnsi="Times New Roman"/>
            <w:spacing w:val="7"/>
            <w:sz w:val="28"/>
            <w:szCs w:val="28"/>
          </w:rPr>
          <w:t>.corbis.tverlib.ru</w:t>
        </w:r>
      </w:hyperlink>
      <w:r w:rsidRPr="00E20C20">
        <w:rPr>
          <w:rFonts w:ascii="Times New Roman" w:hAnsi="Times New Roman"/>
          <w:spacing w:val="7"/>
          <w:sz w:val="28"/>
          <w:szCs w:val="28"/>
        </w:rPr>
        <w:t>);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20C20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20C20">
        <w:rPr>
          <w:rFonts w:ascii="Times New Roman" w:hAnsi="Times New Roman"/>
          <w:color w:val="000000"/>
          <w:spacing w:val="4"/>
          <w:sz w:val="28"/>
          <w:szCs w:val="28"/>
        </w:rPr>
        <w:t>доступ к базам данных POLPRED (</w:t>
      </w:r>
      <w:r w:rsidRPr="00E20C20">
        <w:rPr>
          <w:rFonts w:ascii="Times New Roman" w:hAnsi="Times New Roman"/>
          <w:color w:val="000000"/>
          <w:spacing w:val="4"/>
          <w:sz w:val="28"/>
          <w:szCs w:val="28"/>
          <w:lang w:val="en-US"/>
        </w:rPr>
        <w:t>www</w:t>
      </w:r>
      <w:r w:rsidRPr="00E20C20">
        <w:rPr>
          <w:rFonts w:ascii="Times New Roman" w:hAnsi="Times New Roman"/>
          <w:color w:val="000000"/>
          <w:spacing w:val="4"/>
          <w:sz w:val="28"/>
          <w:szCs w:val="28"/>
        </w:rPr>
        <w:t>.рolpred.ru);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color w:val="000000"/>
          <w:sz w:val="28"/>
          <w:szCs w:val="28"/>
        </w:rPr>
        <w:t>- «МЕДАРТ» сводный каталог периодики и аналитики по медицине (http://</w:t>
      </w:r>
      <w:r w:rsidRPr="00E20C20">
        <w:rPr>
          <w:rFonts w:ascii="Times New Roman" w:hAnsi="Times New Roman"/>
          <w:sz w:val="28"/>
          <w:szCs w:val="28"/>
        </w:rPr>
        <w:t>www.medart.komlog.ru);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sz w:val="28"/>
          <w:szCs w:val="28"/>
        </w:rPr>
        <w:t>- электронный библиотечный абонемент Центральной научной медицинской библиотеки Первого Московского государственного медицинского университета им. И.М. Сеченова;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sz w:val="28"/>
          <w:szCs w:val="28"/>
        </w:rPr>
        <w:t xml:space="preserve">- бесплатная электронная библиотека онлайн «Единое окно доступа к образовательным ресурсам» // </w:t>
      </w:r>
      <w:hyperlink r:id="rId14" w:history="1">
        <w:r w:rsidRPr="00E20C20">
          <w:rPr>
            <w:rFonts w:ascii="Times New Roman" w:hAnsi="Times New Roman"/>
            <w:sz w:val="28"/>
            <w:szCs w:val="28"/>
          </w:rPr>
          <w:t>http://window.edu.ru/</w:t>
        </w:r>
      </w:hyperlink>
      <w:r w:rsidRPr="00E20C20">
        <w:rPr>
          <w:rFonts w:ascii="Times New Roman" w:hAnsi="Times New Roman"/>
          <w:sz w:val="28"/>
          <w:szCs w:val="28"/>
        </w:rPr>
        <w:t>;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C20">
        <w:rPr>
          <w:rFonts w:ascii="Times New Roman" w:hAnsi="Times New Roman"/>
          <w:sz w:val="28"/>
          <w:szCs w:val="28"/>
        </w:rPr>
        <w:t xml:space="preserve">- федеральная электронная медицинская библиотека Минздрава России // </w:t>
      </w:r>
      <w:hyperlink r:id="rId15" w:tgtFrame="_blank" w:history="1">
        <w:r w:rsidRPr="00E20C20">
          <w:rPr>
            <w:rFonts w:ascii="Times New Roman" w:hAnsi="Times New Roman"/>
            <w:sz w:val="28"/>
            <w:szCs w:val="28"/>
          </w:rPr>
          <w:t>http://vrachirf.ru/company-announce-single/6191</w:t>
        </w:r>
      </w:hyperlink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20C20">
        <w:rPr>
          <w:rFonts w:ascii="Times New Roman" w:hAnsi="Times New Roman"/>
          <w:sz w:val="28"/>
          <w:szCs w:val="28"/>
        </w:rPr>
        <w:t>- официальный сайт Министерства здравоохранения</w:t>
      </w:r>
      <w:r w:rsidRPr="00E20C20">
        <w:rPr>
          <w:rFonts w:ascii="Times New Roman" w:hAnsi="Times New Roman"/>
          <w:color w:val="000000"/>
          <w:sz w:val="28"/>
          <w:szCs w:val="28"/>
        </w:rPr>
        <w:t xml:space="preserve"> Российской Федерации // </w:t>
      </w:r>
      <w:hyperlink r:id="rId16" w:history="1">
        <w:r w:rsidRPr="00E20C20">
          <w:rPr>
            <w:rFonts w:ascii="Times New Roman" w:hAnsi="Times New Roman"/>
            <w:color w:val="000000"/>
            <w:sz w:val="28"/>
            <w:szCs w:val="28"/>
          </w:rPr>
          <w:t>http://www.rosminzdrav.ru</w:t>
        </w:r>
      </w:hyperlink>
      <w:r w:rsidRPr="00E20C20">
        <w:rPr>
          <w:rFonts w:ascii="Times New Roman" w:hAnsi="Times New Roman"/>
          <w:color w:val="000000"/>
          <w:sz w:val="28"/>
          <w:szCs w:val="28"/>
        </w:rPr>
        <w:t>;</w:t>
      </w:r>
    </w:p>
    <w:p w:rsidR="00A80267" w:rsidRPr="00E20C20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20C20">
        <w:rPr>
          <w:rFonts w:ascii="Times New Roman" w:hAnsi="Times New Roman"/>
          <w:color w:val="000000"/>
          <w:sz w:val="28"/>
          <w:szCs w:val="28"/>
        </w:rPr>
        <w:t>- Российское образование. Федеральный образовательный портал. //</w:t>
      </w:r>
      <w:hyperlink r:id="rId17" w:history="1">
        <w:r w:rsidRPr="00E20C20">
          <w:rPr>
            <w:rFonts w:ascii="Times New Roman" w:hAnsi="Times New Roman"/>
            <w:color w:val="000000"/>
            <w:sz w:val="28"/>
            <w:szCs w:val="28"/>
          </w:rPr>
          <w:t>http://www.edu.ru/</w:t>
        </w:r>
      </w:hyperlink>
      <w:r w:rsidRPr="00E20C20">
        <w:rPr>
          <w:rFonts w:ascii="Times New Roman" w:hAnsi="Times New Roman"/>
          <w:color w:val="000000"/>
          <w:sz w:val="28"/>
          <w:szCs w:val="28"/>
        </w:rPr>
        <w:t>;</w:t>
      </w:r>
    </w:p>
    <w:p w:rsidR="00A80267" w:rsidRPr="0035202F" w:rsidRDefault="00A80267" w:rsidP="00A8026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20C20">
        <w:rPr>
          <w:rFonts w:ascii="Times New Roman" w:hAnsi="Times New Roman"/>
          <w:color w:val="000000"/>
          <w:sz w:val="28"/>
          <w:szCs w:val="28"/>
        </w:rPr>
        <w:t xml:space="preserve">- официальный сайт Министерства образования и науки Российской Федерации // </w:t>
      </w:r>
      <w:hyperlink r:id="rId18" w:history="1">
        <w:r w:rsidRPr="00E20C20">
          <w:rPr>
            <w:rFonts w:ascii="Times New Roman" w:hAnsi="Times New Roman"/>
            <w:color w:val="000000"/>
            <w:sz w:val="28"/>
            <w:szCs w:val="28"/>
          </w:rPr>
          <w:t>http://минобрнауки.рф/</w:t>
        </w:r>
      </w:hyperlink>
      <w:r w:rsidRPr="00E20C20">
        <w:rPr>
          <w:rFonts w:ascii="Times New Roman" w:hAnsi="Times New Roman"/>
          <w:color w:val="000000"/>
          <w:sz w:val="28"/>
          <w:szCs w:val="28"/>
        </w:rPr>
        <w:t>.</w:t>
      </w:r>
    </w:p>
    <w:p w:rsidR="00A80267" w:rsidRPr="0035202F" w:rsidRDefault="00A80267" w:rsidP="00A80267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80267" w:rsidRDefault="00A80267" w:rsidP="00A8026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80267" w:rsidRDefault="00A80267" w:rsidP="00C7760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5383C">
        <w:rPr>
          <w:rFonts w:ascii="Times New Roman" w:hAnsi="Times New Roman"/>
          <w:b/>
          <w:sz w:val="28"/>
          <w:szCs w:val="28"/>
        </w:rPr>
        <w:t xml:space="preserve">ФОРМЫ АТТЕСТАЦИИ И ОЦЕНОЧНЫЕ </w:t>
      </w:r>
      <w:r>
        <w:rPr>
          <w:rFonts w:ascii="Times New Roman" w:hAnsi="Times New Roman"/>
          <w:b/>
          <w:sz w:val="28"/>
          <w:szCs w:val="28"/>
        </w:rPr>
        <w:t>М</w:t>
      </w:r>
      <w:r w:rsidRPr="0055383C">
        <w:rPr>
          <w:rFonts w:ascii="Times New Roman" w:hAnsi="Times New Roman"/>
          <w:b/>
          <w:sz w:val="28"/>
          <w:szCs w:val="28"/>
        </w:rPr>
        <w:t>АТЕРИАЛЫ</w:t>
      </w:r>
    </w:p>
    <w:p w:rsidR="00C77603" w:rsidRDefault="00C77603" w:rsidP="00626968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77603">
        <w:rPr>
          <w:rFonts w:ascii="Times New Roman" w:hAnsi="Times New Roman"/>
          <w:sz w:val="28"/>
          <w:szCs w:val="28"/>
        </w:rPr>
        <w:t xml:space="preserve">Текущий контроль успеваемости, </w:t>
      </w:r>
      <w:r>
        <w:rPr>
          <w:rFonts w:ascii="Times New Roman" w:hAnsi="Times New Roman"/>
          <w:sz w:val="28"/>
          <w:szCs w:val="28"/>
        </w:rPr>
        <w:t xml:space="preserve"> промежуточная и итоговая аттестации проводятся в виде </w:t>
      </w:r>
      <w:r w:rsidR="00626968">
        <w:rPr>
          <w:rFonts w:ascii="Times New Roman" w:hAnsi="Times New Roman"/>
          <w:sz w:val="28"/>
          <w:szCs w:val="28"/>
        </w:rPr>
        <w:t xml:space="preserve"> решений тестовых заданий.</w:t>
      </w:r>
    </w:p>
    <w:p w:rsidR="00626968" w:rsidRPr="00C77603" w:rsidRDefault="00626968" w:rsidP="00626968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A80267" w:rsidRDefault="00A80267" w:rsidP="00A8026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</w:t>
      </w:r>
      <w:r w:rsidR="00C776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Оценочные средства и критерии оценки для текущего контроля успеваемости</w:t>
      </w:r>
      <w:r w:rsidR="00626968">
        <w:rPr>
          <w:rFonts w:ascii="Times New Roman" w:hAnsi="Times New Roman"/>
          <w:sz w:val="28"/>
          <w:szCs w:val="28"/>
        </w:rPr>
        <w:t>.</w:t>
      </w:r>
    </w:p>
    <w:p w:rsidR="00A80267" w:rsidRDefault="00A80267" w:rsidP="00A8026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D76D9">
        <w:rPr>
          <w:rFonts w:ascii="Times New Roman" w:hAnsi="Times New Roman"/>
          <w:b/>
          <w:sz w:val="28"/>
          <w:szCs w:val="28"/>
        </w:rPr>
        <w:t>Примеры заданий в тестовой форме</w:t>
      </w:r>
      <w:r>
        <w:rPr>
          <w:rFonts w:ascii="Times New Roman" w:hAnsi="Times New Roman"/>
          <w:b/>
          <w:sz w:val="28"/>
          <w:szCs w:val="28"/>
        </w:rPr>
        <w:t xml:space="preserve"> (2-5 примеров)</w:t>
      </w:r>
      <w:r w:rsidRPr="005D76D9">
        <w:rPr>
          <w:rFonts w:ascii="Times New Roman" w:hAnsi="Times New Roman"/>
          <w:b/>
          <w:sz w:val="28"/>
          <w:szCs w:val="28"/>
        </w:rPr>
        <w:t>:</w:t>
      </w:r>
    </w:p>
    <w:p w:rsidR="00626968" w:rsidRDefault="00626968" w:rsidP="00A8026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80267" w:rsidRPr="007E299E" w:rsidRDefault="00626968" w:rsidP="00A80267">
      <w:pPr>
        <w:numPr>
          <w:ilvl w:val="0"/>
          <w:numId w:val="10"/>
        </w:numPr>
        <w:tabs>
          <w:tab w:val="left" w:pos="0"/>
        </w:tabs>
        <w:spacing w:after="0" w:line="232" w:lineRule="auto"/>
        <w:ind w:left="240" w:hanging="235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 </w:t>
      </w:r>
      <w:r w:rsidRPr="007E299E">
        <w:rPr>
          <w:rFonts w:ascii="Times New Roman" w:hAnsi="Times New Roman"/>
          <w:iCs/>
          <w:sz w:val="28"/>
          <w:szCs w:val="28"/>
        </w:rPr>
        <w:t>КТО СЧИТАЕТСЯ ОСНОВАТЕЛЕМ КОНЦЕПЦИИ БЕРЕЖЛИВОГО ПРОИЗВОДСТВА?</w:t>
      </w:r>
    </w:p>
    <w:p w:rsidR="00A80267" w:rsidRPr="007E299E" w:rsidRDefault="00A80267" w:rsidP="00A802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299E">
        <w:rPr>
          <w:rFonts w:ascii="Times New Roman" w:hAnsi="Times New Roman"/>
          <w:sz w:val="28"/>
          <w:szCs w:val="28"/>
        </w:rPr>
        <w:t>А) Джим Вумек</w:t>
      </w:r>
    </w:p>
    <w:p w:rsidR="00A80267" w:rsidRPr="007E299E" w:rsidRDefault="00A80267" w:rsidP="00A8026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Tоити Оно </w:t>
      </w:r>
    </w:p>
    <w:p w:rsidR="00A80267" w:rsidRPr="007E299E" w:rsidRDefault="00A80267" w:rsidP="00A802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299E">
        <w:rPr>
          <w:rFonts w:ascii="Times New Roman" w:hAnsi="Times New Roman"/>
          <w:sz w:val="28"/>
          <w:szCs w:val="28"/>
        </w:rPr>
        <w:t>В) Таити Ката</w:t>
      </w:r>
    </w:p>
    <w:p w:rsidR="00A80267" w:rsidRDefault="00A80267" w:rsidP="00A80267">
      <w:pPr>
        <w:ind w:left="2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 –</w:t>
      </w:r>
      <w:r w:rsidR="00626968">
        <w:rPr>
          <w:rFonts w:ascii="Times New Roman" w:hAnsi="Times New Roman"/>
          <w:sz w:val="28"/>
          <w:szCs w:val="28"/>
        </w:rPr>
        <w:t>Б</w:t>
      </w:r>
    </w:p>
    <w:p w:rsidR="00A80267" w:rsidRPr="007E299E" w:rsidRDefault="00A80267" w:rsidP="006269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2.</w:t>
      </w:r>
      <w:r w:rsidR="00626968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626968" w:rsidRPr="007E299E">
        <w:rPr>
          <w:rFonts w:ascii="Times New Roman" w:hAnsi="Times New Roman"/>
          <w:iCs/>
          <w:sz w:val="28"/>
          <w:szCs w:val="28"/>
          <w:lang w:eastAsia="ru-RU"/>
        </w:rPr>
        <w:t>КАК НАЗЫВАЕТСЯ ПРОИЗВОДСТВЕННАЯ КОНЦЕПЦИЯ, РАЗРАБАТЫВАЕМАЯ В СССР В 20-30 ГГ. XX ВЕКА И ИМЕЮЩАЯ ОБЩИЕ КОРНИ С КОНЦЕПЦИЕЙ БЕРЕЖЛИВОГО ПРОИЗВОДСТВА?</w:t>
      </w:r>
    </w:p>
    <w:p w:rsidR="00A80267" w:rsidRPr="007E299E" w:rsidRDefault="00A80267" w:rsidP="00A80267">
      <w:pPr>
        <w:pStyle w:val="a3"/>
        <w:ind w:left="0"/>
        <w:rPr>
          <w:rFonts w:ascii="Times New Roman" w:hAnsi="Times New Roman"/>
          <w:iCs/>
          <w:sz w:val="28"/>
          <w:szCs w:val="28"/>
          <w:lang w:eastAsia="ru-RU"/>
        </w:rPr>
      </w:pPr>
      <w:r w:rsidRPr="007E299E">
        <w:rPr>
          <w:rFonts w:ascii="Times New Roman" w:hAnsi="Times New Roman"/>
          <w:iCs/>
          <w:sz w:val="28"/>
          <w:szCs w:val="28"/>
          <w:lang w:eastAsia="ru-RU"/>
        </w:rPr>
        <w:t>А)</w:t>
      </w:r>
      <w:r w:rsidRPr="007E299E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 xml:space="preserve">аучная организация труда  </w:t>
      </w:r>
    </w:p>
    <w:p w:rsidR="00A80267" w:rsidRPr="007E299E" w:rsidRDefault="00A80267" w:rsidP="00A80267">
      <w:pPr>
        <w:pStyle w:val="a3"/>
        <w:ind w:left="0"/>
        <w:rPr>
          <w:rFonts w:ascii="Times New Roman" w:hAnsi="Times New Roman"/>
          <w:iCs/>
          <w:sz w:val="28"/>
          <w:szCs w:val="28"/>
          <w:lang w:eastAsia="ru-RU"/>
        </w:rPr>
      </w:pPr>
      <w:r w:rsidRPr="007E299E">
        <w:rPr>
          <w:rFonts w:ascii="Times New Roman" w:hAnsi="Times New Roman"/>
          <w:iCs/>
          <w:sz w:val="28"/>
          <w:szCs w:val="28"/>
          <w:lang w:eastAsia="ru-RU"/>
        </w:rPr>
        <w:t>Б) новая экономическая политика</w:t>
      </w:r>
    </w:p>
    <w:p w:rsidR="00A80267" w:rsidRDefault="00A80267" w:rsidP="00A80267">
      <w:pPr>
        <w:pStyle w:val="a3"/>
        <w:ind w:left="0"/>
        <w:rPr>
          <w:rFonts w:ascii="Times New Roman" w:hAnsi="Times New Roman"/>
          <w:iCs/>
          <w:sz w:val="28"/>
          <w:szCs w:val="28"/>
          <w:lang w:eastAsia="ru-RU"/>
        </w:rPr>
      </w:pPr>
      <w:r w:rsidRPr="007E299E">
        <w:rPr>
          <w:rFonts w:ascii="Times New Roman" w:hAnsi="Times New Roman"/>
          <w:iCs/>
          <w:sz w:val="28"/>
          <w:szCs w:val="28"/>
          <w:lang w:eastAsia="ru-RU"/>
        </w:rPr>
        <w:t>В) научный коммунизм</w:t>
      </w:r>
    </w:p>
    <w:p w:rsidR="00A80267" w:rsidRPr="007E299E" w:rsidRDefault="00A80267" w:rsidP="00A80267">
      <w:pPr>
        <w:pStyle w:val="a3"/>
        <w:ind w:left="0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Ответ -</w:t>
      </w:r>
      <w:r w:rsidR="00626968">
        <w:rPr>
          <w:rFonts w:ascii="Times New Roman" w:hAnsi="Times New Roman"/>
          <w:iCs/>
          <w:sz w:val="28"/>
          <w:szCs w:val="28"/>
          <w:lang w:eastAsia="ru-RU"/>
        </w:rPr>
        <w:t>А</w:t>
      </w:r>
    </w:p>
    <w:p w:rsidR="00A80267" w:rsidRPr="007E299E" w:rsidRDefault="00A80267" w:rsidP="00626968">
      <w:pPr>
        <w:tabs>
          <w:tab w:val="left" w:pos="240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</w:t>
      </w:r>
      <w:r w:rsidR="00626968">
        <w:rPr>
          <w:rFonts w:ascii="Times New Roman" w:hAnsi="Times New Roman"/>
          <w:iCs/>
          <w:sz w:val="28"/>
          <w:szCs w:val="28"/>
        </w:rPr>
        <w:t xml:space="preserve"> </w:t>
      </w:r>
      <w:r w:rsidR="00626968" w:rsidRPr="007E299E">
        <w:rPr>
          <w:rFonts w:ascii="Times New Roman" w:hAnsi="Times New Roman"/>
          <w:iCs/>
          <w:sz w:val="28"/>
          <w:szCs w:val="28"/>
        </w:rPr>
        <w:t xml:space="preserve">К ПРИНЦИПАМ БЕРЕЖЛИВОГО ПРОИЗВОДСТВА В ЗДРАВООХРАНЕНИИ </w:t>
      </w:r>
      <w:r w:rsidR="00626968">
        <w:rPr>
          <w:rFonts w:ascii="Times New Roman" w:hAnsi="Times New Roman"/>
          <w:iCs/>
          <w:sz w:val="28"/>
          <w:szCs w:val="28"/>
        </w:rPr>
        <w:t>НЕ</w:t>
      </w:r>
      <w:r w:rsidR="00626968" w:rsidRPr="007E299E">
        <w:rPr>
          <w:rFonts w:ascii="Times New Roman" w:hAnsi="Times New Roman"/>
          <w:iCs/>
          <w:sz w:val="28"/>
          <w:szCs w:val="28"/>
        </w:rPr>
        <w:t xml:space="preserve"> ОТНОСИТСЯ</w:t>
      </w:r>
      <w:r w:rsidR="00626968">
        <w:rPr>
          <w:rFonts w:ascii="Times New Roman" w:hAnsi="Times New Roman"/>
          <w:iCs/>
          <w:sz w:val="28"/>
          <w:szCs w:val="28"/>
        </w:rPr>
        <w:t>:</w:t>
      </w:r>
    </w:p>
    <w:p w:rsidR="00A80267" w:rsidRPr="007E299E" w:rsidRDefault="00A80267" w:rsidP="00A80267">
      <w:pPr>
        <w:spacing w:after="0"/>
        <w:rPr>
          <w:rFonts w:ascii="Times New Roman" w:hAnsi="Times New Roman"/>
          <w:sz w:val="28"/>
          <w:szCs w:val="28"/>
        </w:rPr>
      </w:pPr>
      <w:r w:rsidRPr="007E299E">
        <w:rPr>
          <w:rFonts w:ascii="Times New Roman" w:hAnsi="Times New Roman"/>
          <w:sz w:val="28"/>
          <w:szCs w:val="28"/>
        </w:rPr>
        <w:t>А) быстрое и эффективное выявление и устранение потерь</w:t>
      </w:r>
    </w:p>
    <w:p w:rsidR="00A80267" w:rsidRPr="007E299E" w:rsidRDefault="00A80267" w:rsidP="00A80267">
      <w:pPr>
        <w:spacing w:after="0"/>
        <w:rPr>
          <w:rFonts w:ascii="Times New Roman" w:hAnsi="Times New Roman"/>
          <w:sz w:val="28"/>
          <w:szCs w:val="28"/>
        </w:rPr>
      </w:pPr>
      <w:r w:rsidRPr="007E299E">
        <w:rPr>
          <w:rFonts w:ascii="Times New Roman" w:hAnsi="Times New Roman"/>
          <w:sz w:val="28"/>
          <w:szCs w:val="28"/>
        </w:rPr>
        <w:t>Б) сокращение сотру</w:t>
      </w:r>
      <w:r>
        <w:rPr>
          <w:rFonts w:ascii="Times New Roman" w:hAnsi="Times New Roman"/>
          <w:sz w:val="28"/>
          <w:szCs w:val="28"/>
        </w:rPr>
        <w:t xml:space="preserve">дников медицинской организации </w:t>
      </w:r>
    </w:p>
    <w:p w:rsidR="00A80267" w:rsidRDefault="00A80267" w:rsidP="00A80267">
      <w:pPr>
        <w:spacing w:after="0"/>
        <w:rPr>
          <w:rFonts w:ascii="Times New Roman" w:hAnsi="Times New Roman"/>
          <w:sz w:val="28"/>
          <w:szCs w:val="28"/>
        </w:rPr>
      </w:pPr>
      <w:r w:rsidRPr="007E299E">
        <w:rPr>
          <w:rFonts w:ascii="Times New Roman" w:hAnsi="Times New Roman"/>
          <w:sz w:val="28"/>
          <w:szCs w:val="28"/>
        </w:rPr>
        <w:t>В) повышение качества и безопасности при оказании медицинских услуг</w:t>
      </w:r>
    </w:p>
    <w:p w:rsidR="00A80267" w:rsidRDefault="00A80267" w:rsidP="00A8026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Ответ-</w:t>
      </w:r>
      <w:r w:rsidR="00626968">
        <w:rPr>
          <w:rFonts w:ascii="Times New Roman" w:hAnsi="Times New Roman"/>
          <w:sz w:val="28"/>
          <w:szCs w:val="28"/>
        </w:rPr>
        <w:t xml:space="preserve">  Б</w:t>
      </w:r>
    </w:p>
    <w:p w:rsidR="00626968" w:rsidRPr="007E299E" w:rsidRDefault="00626968" w:rsidP="00A80267">
      <w:pPr>
        <w:spacing w:after="0"/>
        <w:rPr>
          <w:rFonts w:ascii="Times New Roman" w:hAnsi="Times New Roman"/>
          <w:sz w:val="28"/>
          <w:szCs w:val="28"/>
        </w:rPr>
      </w:pPr>
    </w:p>
    <w:p w:rsidR="00A80267" w:rsidRPr="007E299E" w:rsidRDefault="00A80267" w:rsidP="00A80267">
      <w:pPr>
        <w:pStyle w:val="a3"/>
        <w:spacing w:after="0"/>
        <w:ind w:left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4.</w:t>
      </w:r>
      <w:r w:rsidR="00626968">
        <w:rPr>
          <w:rFonts w:ascii="Times New Roman" w:hAnsi="Times New Roman"/>
          <w:iCs/>
          <w:sz w:val="28"/>
          <w:szCs w:val="28"/>
          <w:lang w:eastAsia="ru-RU"/>
        </w:rPr>
        <w:t xml:space="preserve"> К</w:t>
      </w:r>
      <w:r w:rsidR="00626968" w:rsidRPr="007E299E">
        <w:rPr>
          <w:rFonts w:ascii="Times New Roman" w:hAnsi="Times New Roman"/>
          <w:iCs/>
          <w:sz w:val="28"/>
          <w:szCs w:val="28"/>
          <w:lang w:eastAsia="ru-RU"/>
        </w:rPr>
        <w:t>АКОЙ ИНСТРУМЕНТ ПРИМЕНЯЕТСЯ ДЛЯ ОПРЕДЕЛЕНИЯ ПОТЕРЬ И ДЕЙСТВИЙ, НЕ ДОБАВЛЯЮЩИХ ЦЕННОСТЬ?</w:t>
      </w:r>
    </w:p>
    <w:p w:rsidR="00A80267" w:rsidRPr="007E299E" w:rsidRDefault="00A80267" w:rsidP="00A80267">
      <w:pPr>
        <w:tabs>
          <w:tab w:val="left" w:pos="240"/>
        </w:tabs>
        <w:spacing w:after="0"/>
        <w:ind w:left="240"/>
        <w:rPr>
          <w:rFonts w:ascii="Times New Roman" w:hAnsi="Times New Roman"/>
          <w:iCs/>
          <w:sz w:val="28"/>
          <w:szCs w:val="28"/>
        </w:rPr>
      </w:pPr>
      <w:r w:rsidRPr="007E299E">
        <w:rPr>
          <w:rFonts w:ascii="Times New Roman" w:hAnsi="Times New Roman"/>
          <w:iCs/>
          <w:sz w:val="28"/>
          <w:szCs w:val="28"/>
        </w:rPr>
        <w:t>А) диаграмма Исикавы</w:t>
      </w:r>
    </w:p>
    <w:p w:rsidR="00A80267" w:rsidRPr="007E299E" w:rsidRDefault="00A80267" w:rsidP="00A80267">
      <w:pPr>
        <w:tabs>
          <w:tab w:val="left" w:pos="240"/>
        </w:tabs>
        <w:spacing w:after="0"/>
        <w:ind w:left="240"/>
        <w:rPr>
          <w:rFonts w:ascii="Times New Roman" w:hAnsi="Times New Roman"/>
          <w:sz w:val="28"/>
          <w:szCs w:val="28"/>
        </w:rPr>
      </w:pPr>
      <w:r w:rsidRPr="007E299E">
        <w:rPr>
          <w:rFonts w:ascii="Times New Roman" w:hAnsi="Times New Roman"/>
          <w:iCs/>
          <w:sz w:val="28"/>
          <w:szCs w:val="28"/>
        </w:rPr>
        <w:t xml:space="preserve">Б) </w:t>
      </w:r>
      <w:r w:rsidRPr="007E299E">
        <w:rPr>
          <w:rFonts w:ascii="Times New Roman" w:hAnsi="Times New Roman"/>
          <w:sz w:val="28"/>
          <w:szCs w:val="28"/>
        </w:rPr>
        <w:t>картирование</w:t>
      </w:r>
      <w:r>
        <w:rPr>
          <w:rFonts w:ascii="Times New Roman" w:hAnsi="Times New Roman"/>
          <w:sz w:val="28"/>
          <w:szCs w:val="28"/>
        </w:rPr>
        <w:t xml:space="preserve"> потока создания ценности </w:t>
      </w:r>
    </w:p>
    <w:p w:rsidR="00A80267" w:rsidRDefault="00A80267" w:rsidP="00A80267">
      <w:pPr>
        <w:tabs>
          <w:tab w:val="left" w:pos="240"/>
        </w:tabs>
        <w:spacing w:after="0"/>
        <w:ind w:left="240"/>
        <w:rPr>
          <w:rFonts w:ascii="Times New Roman" w:hAnsi="Times New Roman"/>
          <w:sz w:val="28"/>
          <w:szCs w:val="28"/>
        </w:rPr>
      </w:pPr>
      <w:r w:rsidRPr="007E299E">
        <w:rPr>
          <w:rFonts w:ascii="Times New Roman" w:hAnsi="Times New Roman"/>
          <w:sz w:val="28"/>
          <w:szCs w:val="28"/>
        </w:rPr>
        <w:t>В) диаграмма Парето</w:t>
      </w:r>
    </w:p>
    <w:p w:rsidR="00A80267" w:rsidRDefault="00A80267" w:rsidP="00A80267">
      <w:pPr>
        <w:tabs>
          <w:tab w:val="left" w:pos="240"/>
        </w:tabs>
        <w:spacing w:after="0"/>
        <w:ind w:left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Ответ-</w:t>
      </w:r>
      <w:r w:rsidR="00626968">
        <w:rPr>
          <w:rFonts w:ascii="Times New Roman" w:hAnsi="Times New Roman"/>
          <w:sz w:val="28"/>
          <w:szCs w:val="28"/>
        </w:rPr>
        <w:t>Б</w:t>
      </w:r>
    </w:p>
    <w:p w:rsidR="00626968" w:rsidRPr="007E299E" w:rsidRDefault="00626968" w:rsidP="00A80267">
      <w:pPr>
        <w:tabs>
          <w:tab w:val="left" w:pos="240"/>
        </w:tabs>
        <w:spacing w:after="0"/>
        <w:ind w:left="240"/>
        <w:rPr>
          <w:rFonts w:ascii="Times New Roman" w:hAnsi="Times New Roman"/>
          <w:sz w:val="28"/>
          <w:szCs w:val="28"/>
        </w:rPr>
      </w:pPr>
    </w:p>
    <w:p w:rsidR="00A80267" w:rsidRPr="007E299E" w:rsidRDefault="00A80267" w:rsidP="00A80267">
      <w:pPr>
        <w:pStyle w:val="a3"/>
        <w:spacing w:after="0"/>
        <w:ind w:left="142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5.</w:t>
      </w:r>
      <w:r w:rsidR="00626968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626968" w:rsidRPr="007E299E">
        <w:rPr>
          <w:rFonts w:ascii="Times New Roman" w:hAnsi="Times New Roman"/>
          <w:iCs/>
          <w:sz w:val="28"/>
          <w:szCs w:val="28"/>
          <w:lang w:eastAsia="ru-RU"/>
        </w:rPr>
        <w:t>КАКОЕ ИЗ ПЕРЕЧИСЛЕННЫХ ДЕЙСТВИЙ ДОБАВЛЯЕТ ЦЕННОСТЬ ПРОДУКТУ</w:t>
      </w:r>
      <w:r w:rsidR="00626968">
        <w:rPr>
          <w:rFonts w:ascii="Times New Roman" w:hAnsi="Times New Roman"/>
          <w:iCs/>
          <w:sz w:val="28"/>
          <w:szCs w:val="28"/>
          <w:lang w:eastAsia="ru-RU"/>
        </w:rPr>
        <w:t>:</w:t>
      </w:r>
    </w:p>
    <w:p w:rsidR="00A80267" w:rsidRPr="007E299E" w:rsidRDefault="00A80267" w:rsidP="00A80267">
      <w:pPr>
        <w:tabs>
          <w:tab w:val="left" w:pos="240"/>
        </w:tabs>
        <w:spacing w:after="0"/>
        <w:ind w:left="240"/>
        <w:rPr>
          <w:rFonts w:ascii="Times New Roman" w:hAnsi="Times New Roman"/>
          <w:iCs/>
          <w:sz w:val="28"/>
          <w:szCs w:val="28"/>
        </w:rPr>
      </w:pPr>
      <w:r w:rsidRPr="007E299E">
        <w:rPr>
          <w:rFonts w:ascii="Times New Roman" w:hAnsi="Times New Roman"/>
          <w:iCs/>
          <w:sz w:val="28"/>
          <w:szCs w:val="28"/>
        </w:rPr>
        <w:t>А) проверка качества</w:t>
      </w:r>
    </w:p>
    <w:p w:rsidR="00A80267" w:rsidRPr="007E299E" w:rsidRDefault="00A80267" w:rsidP="00A80267">
      <w:pPr>
        <w:tabs>
          <w:tab w:val="left" w:pos="240"/>
        </w:tabs>
        <w:spacing w:after="0"/>
        <w:ind w:left="240"/>
        <w:rPr>
          <w:rFonts w:ascii="Times New Roman" w:hAnsi="Times New Roman"/>
          <w:iCs/>
          <w:sz w:val="28"/>
          <w:szCs w:val="28"/>
        </w:rPr>
      </w:pPr>
      <w:r w:rsidRPr="007E299E">
        <w:rPr>
          <w:rFonts w:ascii="Times New Roman" w:hAnsi="Times New Roman"/>
          <w:iCs/>
          <w:sz w:val="28"/>
          <w:szCs w:val="28"/>
        </w:rPr>
        <w:t>Б) переналадка оборудования</w:t>
      </w:r>
    </w:p>
    <w:p w:rsidR="00A80267" w:rsidRDefault="00A80267" w:rsidP="00A80267">
      <w:pPr>
        <w:tabs>
          <w:tab w:val="left" w:pos="240"/>
        </w:tabs>
        <w:spacing w:after="0"/>
        <w:ind w:left="240"/>
        <w:rPr>
          <w:rFonts w:ascii="Times New Roman" w:hAnsi="Times New Roman"/>
          <w:iCs/>
          <w:sz w:val="28"/>
          <w:szCs w:val="28"/>
        </w:rPr>
      </w:pPr>
      <w:r w:rsidRPr="007E299E">
        <w:rPr>
          <w:rFonts w:ascii="Times New Roman" w:hAnsi="Times New Roman"/>
          <w:iCs/>
          <w:sz w:val="28"/>
          <w:szCs w:val="28"/>
        </w:rPr>
        <w:t>В) о</w:t>
      </w:r>
      <w:r>
        <w:rPr>
          <w:rFonts w:ascii="Times New Roman" w:hAnsi="Times New Roman"/>
          <w:iCs/>
          <w:sz w:val="28"/>
          <w:szCs w:val="28"/>
        </w:rPr>
        <w:t xml:space="preserve">бработка </w:t>
      </w:r>
    </w:p>
    <w:p w:rsidR="00A80267" w:rsidRPr="00626968" w:rsidRDefault="00A80267" w:rsidP="00A80267">
      <w:pPr>
        <w:tabs>
          <w:tab w:val="left" w:pos="240"/>
        </w:tabs>
        <w:spacing w:after="0"/>
        <w:ind w:left="24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Ответ-</w:t>
      </w:r>
      <w:r w:rsidR="00626968">
        <w:rPr>
          <w:rFonts w:ascii="Times New Roman" w:hAnsi="Times New Roman"/>
          <w:iCs/>
          <w:sz w:val="28"/>
          <w:szCs w:val="28"/>
        </w:rPr>
        <w:t xml:space="preserve"> </w:t>
      </w:r>
      <w:r w:rsidR="00626968">
        <w:rPr>
          <w:rFonts w:ascii="Times New Roman" w:hAnsi="Times New Roman"/>
          <w:iCs/>
          <w:sz w:val="28"/>
          <w:szCs w:val="28"/>
          <w:lang w:val="en-US"/>
        </w:rPr>
        <w:t>B</w:t>
      </w:r>
    </w:p>
    <w:p w:rsidR="00A80267" w:rsidRDefault="00A80267" w:rsidP="00A8026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9779B" w:rsidRPr="00D9779B" w:rsidRDefault="00D9779B" w:rsidP="00A8026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9779B">
        <w:rPr>
          <w:rFonts w:ascii="Times New Roman" w:hAnsi="Times New Roman"/>
          <w:b/>
          <w:sz w:val="28"/>
          <w:szCs w:val="28"/>
        </w:rPr>
        <w:t xml:space="preserve">Примеры тестовых заданий для итоговой аттестации. </w:t>
      </w:r>
    </w:p>
    <w:p w:rsidR="00D9779B" w:rsidRPr="00840FDB" w:rsidRDefault="00D9779B" w:rsidP="00D9779B">
      <w:pPr>
        <w:pStyle w:val="a3"/>
        <w:numPr>
          <w:ilvl w:val="0"/>
          <w:numId w:val="11"/>
        </w:numPr>
        <w:spacing w:after="0"/>
        <w:ind w:left="0" w:firstLine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840FDB">
        <w:rPr>
          <w:rFonts w:ascii="Times New Roman" w:eastAsia="Times New Roman" w:hAnsi="Times New Roman"/>
          <w:iCs/>
          <w:sz w:val="28"/>
          <w:szCs w:val="28"/>
          <w:lang w:eastAsia="ru-RU"/>
        </w:rPr>
        <w:t>В КАКОЙ ОТРАСЛИ ПРОМЫШЛЕННОСТИ СТАЛИ ПЕРВЫМИ ВНЕДРЯТЬ ПРИНЦИПЫ И ИНСТРУМЕНТЫ БЕРЕЖЛИВОГО ПРОИЗВОДСТВА?</w:t>
      </w:r>
    </w:p>
    <w:p w:rsidR="00D9779B" w:rsidRPr="00840FDB" w:rsidRDefault="00D9779B" w:rsidP="00D9779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840FDB">
        <w:rPr>
          <w:rFonts w:ascii="Times New Roman" w:eastAsia="Times New Roman" w:hAnsi="Times New Roman"/>
          <w:sz w:val="28"/>
          <w:szCs w:val="28"/>
        </w:rPr>
        <w:t>А) судостроение</w:t>
      </w:r>
    </w:p>
    <w:p w:rsidR="00D9779B" w:rsidRPr="00840FDB" w:rsidRDefault="00D9779B" w:rsidP="00D9779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840FDB">
        <w:rPr>
          <w:rFonts w:ascii="Times New Roman" w:eastAsia="Times New Roman" w:hAnsi="Times New Roman"/>
          <w:sz w:val="28"/>
          <w:szCs w:val="28"/>
        </w:rPr>
        <w:lastRenderedPageBreak/>
        <w:t xml:space="preserve">Б) </w:t>
      </w:r>
      <w:r>
        <w:rPr>
          <w:rFonts w:ascii="Times New Roman" w:eastAsia="Times New Roman" w:hAnsi="Times New Roman"/>
          <w:sz w:val="28"/>
          <w:szCs w:val="28"/>
        </w:rPr>
        <w:t>автомобилестроение</w:t>
      </w:r>
    </w:p>
    <w:p w:rsidR="00D9779B" w:rsidRDefault="00D9779B" w:rsidP="00D9779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840FDB">
        <w:rPr>
          <w:rFonts w:ascii="Times New Roman" w:eastAsia="Times New Roman" w:hAnsi="Times New Roman"/>
          <w:sz w:val="28"/>
          <w:szCs w:val="28"/>
        </w:rPr>
        <w:t>В) станкостроение</w:t>
      </w:r>
    </w:p>
    <w:p w:rsidR="00D9779B" w:rsidRDefault="00D9779B" w:rsidP="00D9779B">
      <w:pPr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Ответ - Б</w:t>
      </w:r>
      <w:r w:rsidRPr="00840FD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9779B" w:rsidRPr="00840FDB" w:rsidRDefault="00D9779B" w:rsidP="00D9779B">
      <w:pPr>
        <w:spacing w:after="0"/>
        <w:rPr>
          <w:rFonts w:ascii="Times New Roman" w:hAnsi="Times New Roman"/>
          <w:sz w:val="28"/>
          <w:szCs w:val="28"/>
        </w:rPr>
      </w:pPr>
    </w:p>
    <w:p w:rsidR="00D9779B" w:rsidRPr="00840FDB" w:rsidRDefault="00D9779B" w:rsidP="00D9779B">
      <w:pPr>
        <w:tabs>
          <w:tab w:val="left" w:pos="240"/>
        </w:tabs>
        <w:spacing w:after="0" w:line="235" w:lineRule="auto"/>
        <w:rPr>
          <w:rFonts w:ascii="Times New Roman" w:eastAsia="Times New Roman" w:hAnsi="Times New Roman"/>
          <w:iCs/>
          <w:sz w:val="28"/>
          <w:szCs w:val="28"/>
        </w:rPr>
      </w:pPr>
      <w:r w:rsidRPr="00840FDB">
        <w:rPr>
          <w:rFonts w:ascii="Times New Roman" w:eastAsia="Times New Roman" w:hAnsi="Times New Roman"/>
          <w:iCs/>
          <w:sz w:val="28"/>
          <w:szCs w:val="28"/>
        </w:rPr>
        <w:t xml:space="preserve">2)  ЧТО 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 НЕ </w:t>
      </w:r>
      <w:r w:rsidRPr="00840FDB">
        <w:rPr>
          <w:rFonts w:ascii="Times New Roman" w:eastAsia="Times New Roman" w:hAnsi="Times New Roman"/>
          <w:iCs/>
          <w:sz w:val="28"/>
          <w:szCs w:val="28"/>
        </w:rPr>
        <w:t xml:space="preserve">ЛЕЖИТ  В ОСНОВЕ </w:t>
      </w:r>
      <w:r>
        <w:rPr>
          <w:rFonts w:ascii="Times New Roman" w:eastAsia="Times New Roman" w:hAnsi="Times New Roman"/>
          <w:iCs/>
          <w:sz w:val="28"/>
          <w:szCs w:val="28"/>
        </w:rPr>
        <w:t>Б</w:t>
      </w:r>
      <w:r w:rsidRPr="00840FDB">
        <w:rPr>
          <w:rFonts w:ascii="Times New Roman" w:eastAsia="Times New Roman" w:hAnsi="Times New Roman"/>
          <w:iCs/>
          <w:sz w:val="28"/>
          <w:szCs w:val="28"/>
        </w:rPr>
        <w:t>ЕРЕЖЛИВОГО ПРОИЗВОДСТВА?</w:t>
      </w:r>
    </w:p>
    <w:p w:rsidR="00D9779B" w:rsidRPr="00840FDB" w:rsidRDefault="00D9779B" w:rsidP="00D9779B">
      <w:pPr>
        <w:spacing w:after="0"/>
        <w:ind w:left="280"/>
        <w:rPr>
          <w:rFonts w:ascii="Times New Roman" w:eastAsia="Times New Roman" w:hAnsi="Times New Roman"/>
          <w:sz w:val="28"/>
          <w:szCs w:val="28"/>
        </w:rPr>
      </w:pPr>
      <w:r w:rsidRPr="00840FDB">
        <w:rPr>
          <w:rFonts w:ascii="Times New Roman" w:eastAsia="Times New Roman" w:hAnsi="Times New Roman"/>
          <w:sz w:val="28"/>
          <w:szCs w:val="28"/>
        </w:rPr>
        <w:t>А)</w:t>
      </w:r>
      <w:r w:rsidRPr="00840FDB">
        <w:rPr>
          <w:rFonts w:ascii="Times New Roman" w:hAnsi="Times New Roman"/>
          <w:sz w:val="28"/>
          <w:szCs w:val="28"/>
        </w:rPr>
        <w:t xml:space="preserve"> сокращение финансовых затрат</w:t>
      </w:r>
    </w:p>
    <w:p w:rsidR="00D9779B" w:rsidRPr="00840FDB" w:rsidRDefault="00D9779B" w:rsidP="00D9779B">
      <w:pPr>
        <w:spacing w:after="0"/>
        <w:ind w:left="280"/>
        <w:rPr>
          <w:rFonts w:ascii="Times New Roman" w:eastAsia="Times New Roman" w:hAnsi="Times New Roman"/>
          <w:sz w:val="28"/>
          <w:szCs w:val="28"/>
        </w:rPr>
      </w:pPr>
      <w:r w:rsidRPr="00840FDB">
        <w:rPr>
          <w:rFonts w:ascii="Times New Roman" w:eastAsia="Times New Roman" w:hAnsi="Times New Roman"/>
          <w:sz w:val="28"/>
          <w:szCs w:val="28"/>
        </w:rPr>
        <w:t>Б)</w:t>
      </w:r>
      <w:r w:rsidRPr="00840FDB">
        <w:rPr>
          <w:rFonts w:ascii="Times New Roman" w:hAnsi="Times New Roman"/>
          <w:sz w:val="28"/>
          <w:szCs w:val="28"/>
        </w:rPr>
        <w:t xml:space="preserve"> качество продукции</w:t>
      </w:r>
    </w:p>
    <w:p w:rsidR="00D9779B" w:rsidRPr="00840FDB" w:rsidRDefault="00D9779B" w:rsidP="00D9779B">
      <w:pPr>
        <w:spacing w:after="0"/>
        <w:ind w:left="280"/>
        <w:rPr>
          <w:rFonts w:ascii="Times New Roman" w:eastAsia="Times New Roman" w:hAnsi="Times New Roman"/>
          <w:sz w:val="28"/>
          <w:szCs w:val="28"/>
        </w:rPr>
      </w:pPr>
      <w:r w:rsidRPr="00840FDB">
        <w:rPr>
          <w:rFonts w:ascii="Times New Roman" w:eastAsia="Times New Roman" w:hAnsi="Times New Roman"/>
          <w:sz w:val="28"/>
          <w:szCs w:val="28"/>
        </w:rPr>
        <w:t xml:space="preserve">В) </w:t>
      </w:r>
      <w:r w:rsidRPr="00840FDB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орывные дорогостоящие инновации</w:t>
      </w:r>
    </w:p>
    <w:p w:rsidR="00D9779B" w:rsidRDefault="00D9779B" w:rsidP="00D9779B">
      <w:pPr>
        <w:spacing w:after="0"/>
        <w:ind w:left="28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Ответ - В</w:t>
      </w:r>
    </w:p>
    <w:p w:rsidR="00D9779B" w:rsidRPr="00840FDB" w:rsidRDefault="00D9779B" w:rsidP="00D9779B">
      <w:pPr>
        <w:spacing w:after="0"/>
        <w:ind w:left="280"/>
        <w:rPr>
          <w:rFonts w:ascii="Times New Roman" w:eastAsia="Times New Roman" w:hAnsi="Times New Roman"/>
          <w:sz w:val="28"/>
          <w:szCs w:val="28"/>
        </w:rPr>
      </w:pPr>
    </w:p>
    <w:p w:rsidR="00D9779B" w:rsidRPr="00840FDB" w:rsidRDefault="00D9779B" w:rsidP="00D9779B">
      <w:pPr>
        <w:tabs>
          <w:tab w:val="left" w:pos="240"/>
        </w:tabs>
        <w:spacing w:after="0" w:line="235" w:lineRule="auto"/>
        <w:rPr>
          <w:rFonts w:ascii="Times New Roman" w:eastAsia="Times New Roman" w:hAnsi="Times New Roman"/>
          <w:iCs/>
          <w:sz w:val="28"/>
          <w:szCs w:val="28"/>
        </w:rPr>
      </w:pPr>
      <w:r w:rsidRPr="00840FDB">
        <w:rPr>
          <w:rFonts w:ascii="Times New Roman" w:eastAsia="Times New Roman" w:hAnsi="Times New Roman"/>
          <w:iCs/>
          <w:sz w:val="28"/>
          <w:szCs w:val="28"/>
        </w:rPr>
        <w:t>3)  НЕПРЕРЫВНОЕ УЛУЧШЕНИЕ ОБОЗНАЧАЕТСЯ ТЕРМИНОМ</w:t>
      </w:r>
    </w:p>
    <w:p w:rsidR="00D9779B" w:rsidRPr="00840FDB" w:rsidRDefault="00D9779B" w:rsidP="00D9779B">
      <w:pPr>
        <w:spacing w:after="0"/>
        <w:ind w:left="280"/>
        <w:rPr>
          <w:rFonts w:ascii="Times New Roman" w:eastAsia="Times New Roman" w:hAnsi="Times New Roman"/>
          <w:sz w:val="28"/>
          <w:szCs w:val="28"/>
        </w:rPr>
      </w:pPr>
      <w:r w:rsidRPr="00840FDB">
        <w:rPr>
          <w:rFonts w:ascii="Times New Roman" w:eastAsia="Times New Roman" w:hAnsi="Times New Roman"/>
          <w:sz w:val="28"/>
          <w:szCs w:val="28"/>
        </w:rPr>
        <w:t>А) канбан</w:t>
      </w:r>
    </w:p>
    <w:p w:rsidR="00D9779B" w:rsidRPr="00840FDB" w:rsidRDefault="00D9779B" w:rsidP="00D9779B">
      <w:pPr>
        <w:spacing w:after="0"/>
        <w:ind w:left="28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Б) кайдзен</w:t>
      </w:r>
    </w:p>
    <w:p w:rsidR="00D9779B" w:rsidRPr="00840FDB" w:rsidRDefault="00D9779B" w:rsidP="00D9779B">
      <w:pPr>
        <w:spacing w:after="0"/>
        <w:ind w:left="280"/>
        <w:rPr>
          <w:rFonts w:ascii="Times New Roman" w:eastAsia="Times New Roman" w:hAnsi="Times New Roman"/>
          <w:sz w:val="28"/>
          <w:szCs w:val="28"/>
        </w:rPr>
      </w:pPr>
      <w:r w:rsidRPr="00840FDB">
        <w:rPr>
          <w:rFonts w:ascii="Times New Roman" w:eastAsia="Times New Roman" w:hAnsi="Times New Roman"/>
          <w:sz w:val="28"/>
          <w:szCs w:val="28"/>
        </w:rPr>
        <w:t>В) кик-оф</w:t>
      </w:r>
    </w:p>
    <w:p w:rsidR="00D9779B" w:rsidRPr="00840FDB" w:rsidRDefault="00D9779B" w:rsidP="00D9779B">
      <w:pPr>
        <w:ind w:left="28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Ответ- Б</w:t>
      </w:r>
    </w:p>
    <w:p w:rsidR="00D9779B" w:rsidRDefault="00D9779B" w:rsidP="00D9779B">
      <w:pPr>
        <w:spacing w:after="0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840FDB">
        <w:rPr>
          <w:rFonts w:ascii="Times New Roman" w:eastAsia="Times New Roman" w:hAnsi="Times New Roman"/>
          <w:sz w:val="28"/>
          <w:szCs w:val="28"/>
        </w:rPr>
        <w:t>4</w:t>
      </w:r>
      <w:r w:rsidRPr="00840FDB">
        <w:rPr>
          <w:rFonts w:ascii="Times New Roman" w:eastAsia="Times New Roman" w:hAnsi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 w:rsidRPr="00840FDB">
        <w:rPr>
          <w:rFonts w:ascii="Times New Roman" w:eastAsia="Times New Roman" w:hAnsi="Times New Roman"/>
          <w:iCs/>
          <w:sz w:val="28"/>
          <w:szCs w:val="28"/>
        </w:rPr>
        <w:t>ВЕРНО ЛИ УТВЕРЖДЕНИЕ: В БОЛЬШИНСТВЕ ПОТОКОВ СОЗДАНИЯ ЦЕННОСТИ ДЕЙСТВИЯ, СОЗДАЮЩИЕ ЦЕННОСТЬ С ТОЧКИ ЗРЕНИЯ ПОТРЕБИТЕЛЯ, СОСТАВЛЯЮТ НЕЗНАЧИТЕЛЬНУЮ ДОЛЮ ОТ ВСЕХ ВЫПОЛНЯЕМЫХ ДЕЙСТВИЙ</w:t>
      </w:r>
      <w:r>
        <w:rPr>
          <w:rFonts w:ascii="Times New Roman" w:eastAsia="Times New Roman" w:hAnsi="Times New Roman"/>
          <w:iCs/>
          <w:sz w:val="28"/>
          <w:szCs w:val="28"/>
        </w:rPr>
        <w:t>:</w:t>
      </w:r>
    </w:p>
    <w:p w:rsidR="00D9779B" w:rsidRPr="00840FDB" w:rsidRDefault="00D9779B" w:rsidP="00D9779B">
      <w:pPr>
        <w:spacing w:after="0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 xml:space="preserve">     </w:t>
      </w:r>
      <w:r w:rsidRPr="00840FDB">
        <w:rPr>
          <w:rFonts w:ascii="Times New Roman" w:eastAsia="Times New Roman" w:hAnsi="Times New Roman"/>
          <w:iCs/>
          <w:sz w:val="28"/>
          <w:szCs w:val="28"/>
        </w:rPr>
        <w:t>А) да</w:t>
      </w:r>
    </w:p>
    <w:p w:rsidR="00D9779B" w:rsidRPr="00840FDB" w:rsidRDefault="00D9779B" w:rsidP="00D9779B">
      <w:pPr>
        <w:spacing w:after="0"/>
        <w:rPr>
          <w:rFonts w:ascii="Times New Roman" w:eastAsia="Times New Roman" w:hAnsi="Times New Roman"/>
          <w:iCs/>
          <w:sz w:val="28"/>
          <w:szCs w:val="28"/>
        </w:rPr>
      </w:pPr>
      <w:r w:rsidRPr="00840FDB">
        <w:rPr>
          <w:rFonts w:ascii="Times New Roman" w:eastAsia="Times New Roman" w:hAnsi="Times New Roman"/>
          <w:iCs/>
          <w:sz w:val="28"/>
          <w:szCs w:val="28"/>
        </w:rPr>
        <w:t xml:space="preserve">     Б) нет</w:t>
      </w:r>
    </w:p>
    <w:p w:rsidR="00D9779B" w:rsidRDefault="00D9779B" w:rsidP="00D9779B">
      <w:pPr>
        <w:spacing w:after="0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Ответ - А</w:t>
      </w:r>
    </w:p>
    <w:p w:rsidR="00D9779B" w:rsidRDefault="00D9779B" w:rsidP="00A8026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80267" w:rsidRPr="00D9779B" w:rsidRDefault="00A80267" w:rsidP="00A80267">
      <w:pPr>
        <w:shd w:val="clear" w:color="auto" w:fill="FFFFFF"/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D9779B">
        <w:rPr>
          <w:rFonts w:ascii="Times New Roman" w:hAnsi="Times New Roman"/>
          <w:b/>
          <w:bCs/>
          <w:spacing w:val="-6"/>
          <w:sz w:val="28"/>
          <w:szCs w:val="28"/>
        </w:rPr>
        <w:t>Критерии оценки выполнения заданий в тестовой форме (зачтено- выполнено 70% заданий/не зачтено- менее 70%)</w:t>
      </w:r>
    </w:p>
    <w:p w:rsidR="00A80267" w:rsidRPr="00D9779B" w:rsidRDefault="00A80267" w:rsidP="00A80267">
      <w:pPr>
        <w:shd w:val="clear" w:color="auto" w:fill="FFFFFF"/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8"/>
          <w:szCs w:val="28"/>
        </w:rPr>
      </w:pPr>
    </w:p>
    <w:p w:rsidR="00A80267" w:rsidRDefault="00A80267" w:rsidP="00A8026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64390">
        <w:rPr>
          <w:rFonts w:ascii="Times New Roman" w:hAnsi="Times New Roman"/>
          <w:b/>
          <w:sz w:val="28"/>
          <w:szCs w:val="28"/>
        </w:rPr>
        <w:t>Перечень практических навыков</w:t>
      </w:r>
      <w:r w:rsidR="00D9779B">
        <w:rPr>
          <w:rFonts w:ascii="Times New Roman" w:hAnsi="Times New Roman"/>
          <w:b/>
          <w:sz w:val="28"/>
          <w:szCs w:val="28"/>
        </w:rPr>
        <w:t>.</w:t>
      </w:r>
    </w:p>
    <w:p w:rsidR="00A80267" w:rsidRPr="007F1FCD" w:rsidRDefault="00A80267" w:rsidP="00D9779B">
      <w:pPr>
        <w:ind w:left="142" w:firstLine="578"/>
        <w:jc w:val="both"/>
        <w:rPr>
          <w:rFonts w:ascii="Times New Roman" w:hAnsi="Times New Roman"/>
          <w:sz w:val="28"/>
          <w:szCs w:val="28"/>
        </w:rPr>
      </w:pPr>
      <w:r w:rsidRPr="007F1FCD">
        <w:rPr>
          <w:rFonts w:ascii="Times New Roman" w:hAnsi="Times New Roman"/>
          <w:sz w:val="28"/>
          <w:szCs w:val="28"/>
        </w:rPr>
        <w:t xml:space="preserve">Аттестационная работа предусматривает защиту личного проекта </w:t>
      </w:r>
      <w:r w:rsidR="00D9779B">
        <w:rPr>
          <w:rFonts w:ascii="Times New Roman" w:hAnsi="Times New Roman"/>
          <w:sz w:val="28"/>
          <w:szCs w:val="28"/>
        </w:rPr>
        <w:t xml:space="preserve">(аттестационной работы) </w:t>
      </w:r>
      <w:r w:rsidRPr="007F1FCD">
        <w:rPr>
          <w:rFonts w:ascii="Times New Roman" w:hAnsi="Times New Roman"/>
          <w:sz w:val="28"/>
          <w:szCs w:val="28"/>
        </w:rPr>
        <w:t>по улучшению процессов в одной из медицинских организаций.</w:t>
      </w:r>
    </w:p>
    <w:p w:rsidR="00A80267" w:rsidRDefault="00A80267" w:rsidP="00A80267">
      <w:pPr>
        <w:ind w:left="142" w:firstLine="578"/>
        <w:rPr>
          <w:rFonts w:ascii="Times New Roman" w:hAnsi="Times New Roman"/>
          <w:b/>
          <w:bCs/>
          <w:sz w:val="28"/>
          <w:szCs w:val="28"/>
        </w:rPr>
      </w:pPr>
      <w:r>
        <w:rPr>
          <w:sz w:val="20"/>
          <w:szCs w:val="20"/>
        </w:rPr>
        <w:t xml:space="preserve">                                         </w:t>
      </w:r>
      <w:r w:rsidRPr="007F1FCD">
        <w:rPr>
          <w:rFonts w:ascii="Times New Roman" w:hAnsi="Times New Roman"/>
          <w:b/>
          <w:bCs/>
          <w:sz w:val="28"/>
          <w:szCs w:val="28"/>
        </w:rPr>
        <w:t>Примерные темы аттестационных работ</w:t>
      </w:r>
    </w:p>
    <w:p w:rsidR="00A80267" w:rsidRPr="001F5838" w:rsidRDefault="00A80267" w:rsidP="00A80267">
      <w:pPr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1F5838">
        <w:rPr>
          <w:rFonts w:ascii="Times New Roman" w:hAnsi="Times New Roman"/>
          <w:bCs/>
          <w:sz w:val="28"/>
          <w:szCs w:val="28"/>
        </w:rPr>
        <w:t>1. Организация работы c</w:t>
      </w:r>
      <w:r w:rsidRPr="001F5838">
        <w:rPr>
          <w:rFonts w:ascii="Times New Roman" w:hAnsi="Times New Roman"/>
          <w:bCs/>
          <w:sz w:val="28"/>
          <w:szCs w:val="28"/>
          <w:lang w:val="en-US"/>
        </w:rPr>
        <w:t>a</w:t>
      </w:r>
      <w:r w:rsidRPr="001F5838">
        <w:rPr>
          <w:rFonts w:ascii="Times New Roman" w:hAnsi="Times New Roman"/>
          <w:bCs/>
          <w:sz w:val="28"/>
          <w:szCs w:val="28"/>
        </w:rPr>
        <w:t>ll-центра</w:t>
      </w:r>
    </w:p>
    <w:p w:rsidR="00A80267" w:rsidRPr="001F5838" w:rsidRDefault="00A80267" w:rsidP="00A80267">
      <w:pPr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1F5838">
        <w:rPr>
          <w:rFonts w:ascii="Times New Roman" w:hAnsi="Times New Roman"/>
          <w:bCs/>
          <w:sz w:val="28"/>
          <w:szCs w:val="28"/>
        </w:rPr>
        <w:t>2. Организация работы процедурного кабинета.</w:t>
      </w:r>
    </w:p>
    <w:p w:rsidR="00A80267" w:rsidRPr="001F5838" w:rsidRDefault="00A80267" w:rsidP="00A80267">
      <w:pPr>
        <w:spacing w:after="0"/>
        <w:ind w:left="142"/>
        <w:jc w:val="both"/>
        <w:rPr>
          <w:rFonts w:ascii="Times New Roman" w:hAnsi="Times New Roman"/>
          <w:bCs/>
          <w:sz w:val="28"/>
          <w:szCs w:val="28"/>
        </w:rPr>
      </w:pPr>
      <w:r w:rsidRPr="001F5838">
        <w:rPr>
          <w:rFonts w:ascii="Times New Roman" w:hAnsi="Times New Roman"/>
          <w:bCs/>
          <w:sz w:val="28"/>
          <w:szCs w:val="28"/>
        </w:rPr>
        <w:t>3. Организация работы флюорографического кабинета.</w:t>
      </w:r>
    </w:p>
    <w:p w:rsidR="00A80267" w:rsidRPr="001F5838" w:rsidRDefault="00A80267" w:rsidP="00A80267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1F5838">
        <w:rPr>
          <w:rFonts w:ascii="Times New Roman" w:hAnsi="Times New Roman"/>
          <w:bCs/>
          <w:sz w:val="28"/>
          <w:szCs w:val="28"/>
        </w:rPr>
        <w:t>4. Организация работы кабинета функциональной диагностики.</w:t>
      </w:r>
    </w:p>
    <w:p w:rsidR="00A80267" w:rsidRPr="00464390" w:rsidRDefault="00A80267" w:rsidP="00A8026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80267" w:rsidRPr="007F1FCD" w:rsidRDefault="00A80267" w:rsidP="00A8026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7F1FCD">
        <w:rPr>
          <w:rFonts w:ascii="Times New Roman" w:hAnsi="Times New Roman"/>
          <w:b/>
          <w:bCs/>
          <w:spacing w:val="-6"/>
          <w:sz w:val="28"/>
          <w:szCs w:val="28"/>
        </w:rPr>
        <w:t xml:space="preserve">Критерии оценки выполнения 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 xml:space="preserve"> аттестационных работ</w:t>
      </w:r>
      <w:r w:rsidR="00D9779B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7F1FCD">
        <w:rPr>
          <w:rFonts w:ascii="Times New Roman" w:hAnsi="Times New Roman"/>
          <w:b/>
          <w:sz w:val="28"/>
          <w:szCs w:val="28"/>
        </w:rPr>
        <w:t>(зачтено/не зачтено</w:t>
      </w:r>
      <w:r>
        <w:rPr>
          <w:rFonts w:ascii="Times New Roman" w:hAnsi="Times New Roman"/>
          <w:b/>
          <w:i/>
          <w:sz w:val="28"/>
          <w:szCs w:val="28"/>
        </w:rPr>
        <w:t>)</w:t>
      </w:r>
      <w:r w:rsidRPr="007F1FCD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80267" w:rsidRDefault="00A80267" w:rsidP="00A8026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7F1FCD">
        <w:rPr>
          <w:rFonts w:ascii="Times New Roman" w:hAnsi="Times New Roman"/>
          <w:bCs/>
          <w:spacing w:val="-6"/>
          <w:sz w:val="28"/>
          <w:szCs w:val="28"/>
        </w:rPr>
        <w:lastRenderedPageBreak/>
        <w:t>1)</w:t>
      </w:r>
      <w:r w:rsidR="00626968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-6"/>
          <w:sz w:val="28"/>
          <w:szCs w:val="28"/>
        </w:rPr>
        <w:t>оценку «зачтено»</w:t>
      </w:r>
      <w:r w:rsidR="00626968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-6"/>
          <w:sz w:val="28"/>
          <w:szCs w:val="28"/>
        </w:rPr>
        <w:t>заслуживает обучающийся, показавший освоение планируемых компетенций, предусмотренных программой, изучивший литературу, рекомендованную программой, способный к самостоятельному выполнению аттестационной работы и самостоятельному пополнению и обновлению знаний в ходе дальнейшего обучения профессиональной деятельности.</w:t>
      </w:r>
    </w:p>
    <w:p w:rsidR="00A80267" w:rsidRPr="007F1FCD" w:rsidRDefault="00A80267" w:rsidP="00A8026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8"/>
          <w:szCs w:val="28"/>
        </w:rPr>
      </w:pPr>
      <w:r>
        <w:rPr>
          <w:rFonts w:ascii="Times New Roman" w:hAnsi="Times New Roman"/>
          <w:bCs/>
          <w:spacing w:val="-6"/>
          <w:sz w:val="28"/>
          <w:szCs w:val="28"/>
        </w:rPr>
        <w:t>2)</w:t>
      </w:r>
      <w:r w:rsidRPr="00AF6913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-6"/>
          <w:sz w:val="28"/>
          <w:szCs w:val="28"/>
        </w:rPr>
        <w:t>оценка «не зачтено» выставляется обучающемуся, не показавшему освоение планируемых компетенций, предусмотренных программой, допустившему серьезные ошибки в выполнении предусмотренных программой аттестационной работе.</w:t>
      </w:r>
    </w:p>
    <w:p w:rsidR="00A80267" w:rsidRPr="007F1FCD" w:rsidRDefault="00A80267" w:rsidP="00A80267">
      <w:pPr>
        <w:pStyle w:val="a8"/>
        <w:spacing w:after="0"/>
        <w:ind w:firstLine="709"/>
        <w:jc w:val="both"/>
        <w:rPr>
          <w:b/>
          <w:sz w:val="28"/>
          <w:szCs w:val="28"/>
        </w:rPr>
      </w:pPr>
    </w:p>
    <w:p w:rsidR="00A80267" w:rsidRDefault="00A80267" w:rsidP="00A80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F1FCD">
        <w:rPr>
          <w:rFonts w:ascii="Times New Roman" w:hAnsi="Times New Roman"/>
          <w:b/>
          <w:sz w:val="28"/>
          <w:szCs w:val="28"/>
        </w:rPr>
        <w:t>Критерии оценки выставления итоговой оценки (</w:t>
      </w:r>
      <w:r w:rsidRPr="007F1FCD">
        <w:rPr>
          <w:rFonts w:ascii="Times New Roman" w:hAnsi="Times New Roman"/>
          <w:b/>
          <w:i/>
          <w:sz w:val="28"/>
          <w:szCs w:val="28"/>
        </w:rPr>
        <w:t>зачтено/не зачтено</w:t>
      </w:r>
      <w:r w:rsidRPr="007F1FCD">
        <w:rPr>
          <w:rFonts w:ascii="Times New Roman" w:hAnsi="Times New Roman"/>
          <w:b/>
          <w:sz w:val="28"/>
          <w:szCs w:val="28"/>
        </w:rPr>
        <w:t>):</w:t>
      </w:r>
    </w:p>
    <w:p w:rsidR="00A80267" w:rsidRDefault="00A80267" w:rsidP="00A80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«Зачтено»</w:t>
      </w:r>
      <w:r w:rsidR="0062696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обучающийся имеет зачет по двум компонентам итоговой аттестации</w:t>
      </w:r>
    </w:p>
    <w:p w:rsidR="00A80267" w:rsidRPr="00AF6913" w:rsidRDefault="00A80267" w:rsidP="00A802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913">
        <w:rPr>
          <w:rFonts w:ascii="Times New Roman" w:hAnsi="Times New Roman"/>
          <w:b/>
          <w:sz w:val="28"/>
          <w:szCs w:val="28"/>
        </w:rPr>
        <w:t>«Не зачтено»</w:t>
      </w:r>
      <w:r w:rsidR="0062696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6269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обучающийся имеет зачет по одному компоненту итоговой аттестации или не имеет зачет по одному компоненту итоговой аттестации или не имеет зачет ни по одному компоненту итоговой аттестации</w:t>
      </w:r>
    </w:p>
    <w:p w:rsidR="00A80267" w:rsidRPr="00464390" w:rsidRDefault="00A80267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0267" w:rsidRDefault="00A80267" w:rsidP="00A80267">
      <w:pPr>
        <w:pStyle w:val="a3"/>
        <w:numPr>
          <w:ilvl w:val="0"/>
          <w:numId w:val="1"/>
        </w:numPr>
        <w:spacing w:after="24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060435">
        <w:rPr>
          <w:rFonts w:ascii="Times New Roman" w:hAnsi="Times New Roman"/>
          <w:b/>
          <w:caps/>
          <w:sz w:val="28"/>
          <w:szCs w:val="28"/>
        </w:rPr>
        <w:t>Сведения о составителях программы</w:t>
      </w:r>
    </w:p>
    <w:p w:rsidR="00A80267" w:rsidRDefault="00A80267" w:rsidP="00A80267">
      <w:pPr>
        <w:pStyle w:val="a3"/>
        <w:spacing w:after="0" w:line="240" w:lineRule="auto"/>
        <w:ind w:left="450"/>
        <w:rPr>
          <w:rFonts w:ascii="Times New Roman" w:hAnsi="Times New Roman"/>
          <w:sz w:val="28"/>
          <w:szCs w:val="28"/>
        </w:rPr>
      </w:pPr>
    </w:p>
    <w:p w:rsidR="00A80267" w:rsidRDefault="00A80267" w:rsidP="00A80267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5444C">
        <w:rPr>
          <w:rFonts w:ascii="Times New Roman" w:hAnsi="Times New Roman"/>
          <w:b/>
          <w:sz w:val="28"/>
          <w:szCs w:val="28"/>
        </w:rPr>
        <w:t>Разработчики программы:</w:t>
      </w:r>
    </w:p>
    <w:p w:rsidR="00A80267" w:rsidRDefault="00A80267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D977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К.м.н., доцент, заведующая кафедрой поликлинической терапии и основ доказательной медицины Соловьева А.В.  </w:t>
      </w:r>
    </w:p>
    <w:p w:rsidR="00A80267" w:rsidRDefault="00A80267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D977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К.м.н., доцент, заместитель главного врача по медицинской части поликлиники ТГМА Баженов Н.Д.</w:t>
      </w:r>
    </w:p>
    <w:p w:rsidR="00A80267" w:rsidRDefault="00A80267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D977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Д.м.н., доцент, профессор кафедры общественного здоровья и организации здравоохранения с курсом менеджмента ФДПО</w:t>
      </w:r>
      <w:r w:rsidR="00F832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Королюк Е.Г.</w:t>
      </w:r>
    </w:p>
    <w:p w:rsidR="00A80267" w:rsidRDefault="00A80267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Д.м.н., профессор, </w:t>
      </w:r>
      <w:r w:rsidR="00D9779B">
        <w:rPr>
          <w:rFonts w:ascii="Times New Roman" w:hAnsi="Times New Roman"/>
          <w:sz w:val="28"/>
          <w:szCs w:val="28"/>
        </w:rPr>
        <w:t xml:space="preserve">зав. кафедрой патологической физиологии </w:t>
      </w:r>
      <w:r>
        <w:rPr>
          <w:rFonts w:ascii="Times New Roman" w:hAnsi="Times New Roman"/>
          <w:sz w:val="28"/>
          <w:szCs w:val="28"/>
        </w:rPr>
        <w:t>Калинкин М.Н.</w:t>
      </w:r>
    </w:p>
    <w:p w:rsidR="00A80267" w:rsidRDefault="00D9779B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8026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A80267">
        <w:rPr>
          <w:rFonts w:ascii="Times New Roman" w:hAnsi="Times New Roman"/>
          <w:sz w:val="28"/>
          <w:szCs w:val="28"/>
        </w:rPr>
        <w:t>Д.м.н.</w:t>
      </w:r>
      <w:r>
        <w:rPr>
          <w:rFonts w:ascii="Times New Roman" w:hAnsi="Times New Roman"/>
          <w:sz w:val="28"/>
          <w:szCs w:val="28"/>
        </w:rPr>
        <w:t xml:space="preserve">, </w:t>
      </w:r>
      <w:r w:rsidR="00A80267">
        <w:rPr>
          <w:rFonts w:ascii="Times New Roman" w:hAnsi="Times New Roman"/>
          <w:sz w:val="28"/>
          <w:szCs w:val="28"/>
        </w:rPr>
        <w:t>профессор, заведующий кафедрой общественного здоровья и организации здравоохра</w:t>
      </w:r>
      <w:r w:rsidR="00F83234">
        <w:rPr>
          <w:rFonts w:ascii="Times New Roman" w:hAnsi="Times New Roman"/>
          <w:sz w:val="28"/>
          <w:szCs w:val="28"/>
        </w:rPr>
        <w:t xml:space="preserve">нения с курсом менеджмента ФДПО </w:t>
      </w:r>
      <w:r w:rsidR="00A80267">
        <w:rPr>
          <w:rFonts w:ascii="Times New Roman" w:hAnsi="Times New Roman"/>
          <w:sz w:val="28"/>
          <w:szCs w:val="28"/>
        </w:rPr>
        <w:t xml:space="preserve"> Дербенев Д.П.</w:t>
      </w:r>
    </w:p>
    <w:p w:rsidR="00A80267" w:rsidRPr="00B0147D" w:rsidRDefault="00D9779B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80267" w:rsidRPr="00B0147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A80267" w:rsidRPr="00B0147D">
        <w:rPr>
          <w:rFonts w:ascii="Times New Roman" w:hAnsi="Times New Roman"/>
          <w:sz w:val="28"/>
          <w:szCs w:val="28"/>
        </w:rPr>
        <w:t>К.м.н.</w:t>
      </w:r>
      <w:r>
        <w:rPr>
          <w:rFonts w:ascii="Times New Roman" w:hAnsi="Times New Roman"/>
          <w:sz w:val="28"/>
          <w:szCs w:val="28"/>
        </w:rPr>
        <w:t>,</w:t>
      </w:r>
      <w:r w:rsidR="00A80267" w:rsidRPr="00B0147D">
        <w:rPr>
          <w:rFonts w:ascii="Times New Roman" w:hAnsi="Times New Roman"/>
          <w:sz w:val="28"/>
          <w:szCs w:val="28"/>
        </w:rPr>
        <w:t xml:space="preserve"> доцент кафедры общественного здоровья и организации здравоохран</w:t>
      </w:r>
      <w:r w:rsidR="00F83234">
        <w:rPr>
          <w:rFonts w:ascii="Times New Roman" w:hAnsi="Times New Roman"/>
          <w:sz w:val="28"/>
          <w:szCs w:val="28"/>
        </w:rPr>
        <w:t xml:space="preserve">ения с курсом менеджмента ФДПО </w:t>
      </w:r>
      <w:r w:rsidR="00A80267" w:rsidRPr="00B0147D">
        <w:rPr>
          <w:rFonts w:ascii="Times New Roman" w:hAnsi="Times New Roman"/>
          <w:sz w:val="28"/>
          <w:szCs w:val="28"/>
        </w:rPr>
        <w:t>Балашова Л.А.</w:t>
      </w:r>
    </w:p>
    <w:p w:rsidR="00A80267" w:rsidRDefault="00D9779B" w:rsidP="00A802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A80267" w:rsidRPr="00B0147D">
        <w:rPr>
          <w:rFonts w:ascii="Times New Roman" w:hAnsi="Times New Roman"/>
          <w:sz w:val="28"/>
          <w:szCs w:val="28"/>
        </w:rPr>
        <w:t>) Старший преподаватель кафедры общественного здоровья и организации здравоохранения с курсом менеджмента ФДПО</w:t>
      </w:r>
      <w:r w:rsidR="00F83234">
        <w:rPr>
          <w:rFonts w:ascii="Times New Roman" w:hAnsi="Times New Roman"/>
          <w:sz w:val="28"/>
          <w:szCs w:val="28"/>
        </w:rPr>
        <w:t xml:space="preserve"> </w:t>
      </w:r>
      <w:r w:rsidR="00A80267" w:rsidRPr="00B0147D">
        <w:rPr>
          <w:rFonts w:ascii="Times New Roman" w:hAnsi="Times New Roman"/>
          <w:sz w:val="28"/>
          <w:szCs w:val="28"/>
        </w:rPr>
        <w:t>Крячкова О.В.</w:t>
      </w:r>
    </w:p>
    <w:sectPr w:rsidR="00A80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AD9" w:rsidRDefault="00FB2AD9">
      <w:pPr>
        <w:spacing w:after="0" w:line="240" w:lineRule="auto"/>
      </w:pPr>
      <w:r>
        <w:separator/>
      </w:r>
    </w:p>
  </w:endnote>
  <w:endnote w:type="continuationSeparator" w:id="0">
    <w:p w:rsidR="00FB2AD9" w:rsidRDefault="00FB2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AD9" w:rsidRDefault="00FB2AD9">
      <w:pPr>
        <w:spacing w:after="0" w:line="240" w:lineRule="auto"/>
      </w:pPr>
      <w:r>
        <w:separator/>
      </w:r>
    </w:p>
  </w:footnote>
  <w:footnote w:type="continuationSeparator" w:id="0">
    <w:p w:rsidR="00FB2AD9" w:rsidRDefault="00FB2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A73" w:rsidRDefault="00A8026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54A73" w:rsidRDefault="00FB2AD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E1F"/>
    <w:multiLevelType w:val="hybridMultilevel"/>
    <w:tmpl w:val="08F01BC2"/>
    <w:lvl w:ilvl="0" w:tplc="6AA60182">
      <w:start w:val="1"/>
      <w:numFmt w:val="decimal"/>
      <w:lvlText w:val="%1."/>
      <w:lvlJc w:val="left"/>
      <w:rPr>
        <w:rFonts w:cs="Times New Roman"/>
      </w:rPr>
    </w:lvl>
    <w:lvl w:ilvl="1" w:tplc="172E7D62">
      <w:numFmt w:val="decimal"/>
      <w:lvlText w:val=""/>
      <w:lvlJc w:val="left"/>
      <w:rPr>
        <w:rFonts w:cs="Times New Roman"/>
      </w:rPr>
    </w:lvl>
    <w:lvl w:ilvl="2" w:tplc="9C8E5CDA">
      <w:numFmt w:val="decimal"/>
      <w:lvlText w:val=""/>
      <w:lvlJc w:val="left"/>
      <w:rPr>
        <w:rFonts w:cs="Times New Roman"/>
      </w:rPr>
    </w:lvl>
    <w:lvl w:ilvl="3" w:tplc="A22264C2">
      <w:numFmt w:val="decimal"/>
      <w:lvlText w:val=""/>
      <w:lvlJc w:val="left"/>
      <w:rPr>
        <w:rFonts w:cs="Times New Roman"/>
      </w:rPr>
    </w:lvl>
    <w:lvl w:ilvl="4" w:tplc="BD0875BA">
      <w:numFmt w:val="decimal"/>
      <w:lvlText w:val=""/>
      <w:lvlJc w:val="left"/>
      <w:rPr>
        <w:rFonts w:cs="Times New Roman"/>
      </w:rPr>
    </w:lvl>
    <w:lvl w:ilvl="5" w:tplc="E9E80022">
      <w:numFmt w:val="decimal"/>
      <w:lvlText w:val=""/>
      <w:lvlJc w:val="left"/>
      <w:rPr>
        <w:rFonts w:cs="Times New Roman"/>
      </w:rPr>
    </w:lvl>
    <w:lvl w:ilvl="6" w:tplc="95F8D9A6">
      <w:numFmt w:val="decimal"/>
      <w:lvlText w:val=""/>
      <w:lvlJc w:val="left"/>
      <w:rPr>
        <w:rFonts w:cs="Times New Roman"/>
      </w:rPr>
    </w:lvl>
    <w:lvl w:ilvl="7" w:tplc="2D86F6FE">
      <w:numFmt w:val="decimal"/>
      <w:lvlText w:val=""/>
      <w:lvlJc w:val="left"/>
      <w:rPr>
        <w:rFonts w:cs="Times New Roman"/>
      </w:rPr>
    </w:lvl>
    <w:lvl w:ilvl="8" w:tplc="22685BB4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2213"/>
    <w:multiLevelType w:val="hybridMultilevel"/>
    <w:tmpl w:val="B7AA8EF8"/>
    <w:lvl w:ilvl="0" w:tplc="44DAD3C6">
      <w:start w:val="1"/>
      <w:numFmt w:val="decimal"/>
      <w:lvlText w:val="%1."/>
      <w:lvlJc w:val="left"/>
      <w:pPr>
        <w:ind w:left="142"/>
      </w:pPr>
      <w:rPr>
        <w:rFonts w:cs="Times New Roman"/>
      </w:rPr>
    </w:lvl>
    <w:lvl w:ilvl="1" w:tplc="CD0A7592">
      <w:numFmt w:val="decimal"/>
      <w:lvlText w:val=""/>
      <w:lvlJc w:val="left"/>
      <w:rPr>
        <w:rFonts w:cs="Times New Roman"/>
      </w:rPr>
    </w:lvl>
    <w:lvl w:ilvl="2" w:tplc="E3527914">
      <w:numFmt w:val="decimal"/>
      <w:lvlText w:val=""/>
      <w:lvlJc w:val="left"/>
      <w:rPr>
        <w:rFonts w:cs="Times New Roman"/>
      </w:rPr>
    </w:lvl>
    <w:lvl w:ilvl="3" w:tplc="71CE79CE">
      <w:numFmt w:val="decimal"/>
      <w:lvlText w:val=""/>
      <w:lvlJc w:val="left"/>
      <w:rPr>
        <w:rFonts w:cs="Times New Roman"/>
      </w:rPr>
    </w:lvl>
    <w:lvl w:ilvl="4" w:tplc="61020D4C">
      <w:numFmt w:val="decimal"/>
      <w:lvlText w:val=""/>
      <w:lvlJc w:val="left"/>
      <w:rPr>
        <w:rFonts w:cs="Times New Roman"/>
      </w:rPr>
    </w:lvl>
    <w:lvl w:ilvl="5" w:tplc="719289B6">
      <w:numFmt w:val="decimal"/>
      <w:lvlText w:val=""/>
      <w:lvlJc w:val="left"/>
      <w:rPr>
        <w:rFonts w:cs="Times New Roman"/>
      </w:rPr>
    </w:lvl>
    <w:lvl w:ilvl="6" w:tplc="992A6A50">
      <w:numFmt w:val="decimal"/>
      <w:lvlText w:val=""/>
      <w:lvlJc w:val="left"/>
      <w:rPr>
        <w:rFonts w:cs="Times New Roman"/>
      </w:rPr>
    </w:lvl>
    <w:lvl w:ilvl="7" w:tplc="D74C0ECC">
      <w:numFmt w:val="decimal"/>
      <w:lvlText w:val=""/>
      <w:lvlJc w:val="left"/>
      <w:rPr>
        <w:rFonts w:cs="Times New Roman"/>
      </w:rPr>
    </w:lvl>
    <w:lvl w:ilvl="8" w:tplc="14E4CF9C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2F56E78"/>
    <w:multiLevelType w:val="hybridMultilevel"/>
    <w:tmpl w:val="E182C44A"/>
    <w:lvl w:ilvl="0" w:tplc="3BE05B08">
      <w:start w:val="1"/>
      <w:numFmt w:val="decimal"/>
      <w:lvlText w:val="%1)"/>
      <w:lvlJc w:val="left"/>
      <w:pPr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090E1E"/>
    <w:multiLevelType w:val="hybridMultilevel"/>
    <w:tmpl w:val="87CC3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82CEC"/>
    <w:multiLevelType w:val="multilevel"/>
    <w:tmpl w:val="7B784C9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5" w15:restartNumberingAfterBreak="0">
    <w:nsid w:val="46B435E0"/>
    <w:multiLevelType w:val="hybridMultilevel"/>
    <w:tmpl w:val="058E9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C40CA"/>
    <w:multiLevelType w:val="multilevel"/>
    <w:tmpl w:val="99748E0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 w15:restartNumberingAfterBreak="0">
    <w:nsid w:val="582D7A91"/>
    <w:multiLevelType w:val="multilevel"/>
    <w:tmpl w:val="408834D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8" w15:restartNumberingAfterBreak="0">
    <w:nsid w:val="66AA477F"/>
    <w:multiLevelType w:val="hybridMultilevel"/>
    <w:tmpl w:val="8BA6C1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7A042ED"/>
    <w:multiLevelType w:val="hybridMultilevel"/>
    <w:tmpl w:val="FFA61948"/>
    <w:lvl w:ilvl="0" w:tplc="894A50B8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3DB61E4"/>
    <w:multiLevelType w:val="hybridMultilevel"/>
    <w:tmpl w:val="57D4C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3"/>
  </w:num>
  <w:num w:numId="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45E"/>
    <w:rsid w:val="001D5B23"/>
    <w:rsid w:val="002C2B93"/>
    <w:rsid w:val="002D6B29"/>
    <w:rsid w:val="00352570"/>
    <w:rsid w:val="00453F29"/>
    <w:rsid w:val="004F6154"/>
    <w:rsid w:val="00535A45"/>
    <w:rsid w:val="00626968"/>
    <w:rsid w:val="00641736"/>
    <w:rsid w:val="008830C4"/>
    <w:rsid w:val="008C5C13"/>
    <w:rsid w:val="009C7139"/>
    <w:rsid w:val="009D145E"/>
    <w:rsid w:val="00A07C25"/>
    <w:rsid w:val="00A80267"/>
    <w:rsid w:val="00B808CA"/>
    <w:rsid w:val="00BB44AF"/>
    <w:rsid w:val="00C77603"/>
    <w:rsid w:val="00D56F76"/>
    <w:rsid w:val="00D9779B"/>
    <w:rsid w:val="00E454CC"/>
    <w:rsid w:val="00F44175"/>
    <w:rsid w:val="00F83234"/>
    <w:rsid w:val="00FB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352D5-37AF-4F0C-A0FF-98E42A30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26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A802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802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80267"/>
    <w:pPr>
      <w:ind w:left="720"/>
      <w:contextualSpacing/>
    </w:pPr>
  </w:style>
  <w:style w:type="paragraph" w:styleId="a4">
    <w:name w:val="header"/>
    <w:basedOn w:val="a"/>
    <w:link w:val="a5"/>
    <w:uiPriority w:val="99"/>
    <w:rsid w:val="00A80267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A802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uiPriority w:val="99"/>
    <w:rsid w:val="00A80267"/>
    <w:rPr>
      <w:rFonts w:cs="Times New Roman"/>
    </w:rPr>
  </w:style>
  <w:style w:type="character" w:styleId="a7">
    <w:name w:val="Hyperlink"/>
    <w:basedOn w:val="a0"/>
    <w:uiPriority w:val="99"/>
    <w:rsid w:val="00A80267"/>
    <w:rPr>
      <w:rFonts w:cs="Times New Roman"/>
      <w:color w:val="003973"/>
      <w:u w:val="none"/>
      <w:effect w:val="none"/>
    </w:rPr>
  </w:style>
  <w:style w:type="paragraph" w:styleId="a8">
    <w:name w:val="Body Text"/>
    <w:basedOn w:val="a"/>
    <w:link w:val="a9"/>
    <w:uiPriority w:val="99"/>
    <w:rsid w:val="00A8026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A802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C5C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C5C1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orbis.tverlib.ru" TargetMode="External"/><Relationship Id="rId18" Type="http://schemas.openxmlformats.org/officeDocument/2006/relationships/hyperlink" Target="http://&#1084;&#1080;&#1085;&#1086;&#1073;&#1088;&#1085;&#1072;&#1091;&#1082;&#1080;.&#1088;&#1092;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ncbi.nlm.nin.gov/pubmed" TargetMode="External"/><Relationship Id="rId17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minzdrav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library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vrachirf.ru/company-announce-single/6191" TargetMode="External"/><Relationship Id="rId10" Type="http://schemas.openxmlformats.org/officeDocument/2006/relationships/hyperlink" Target="http://www.biblioclub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eotar.ru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2402</Words>
  <Characters>13692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TSMA</Company>
  <LinksUpToDate>false</LinksUpToDate>
  <CharactersWithSpaces>16062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О. Белова</dc:creator>
  <cp:keywords/>
  <dc:description/>
  <cp:lastModifiedBy>Наталья О. Белова</cp:lastModifiedBy>
  <cp:revision>12</cp:revision>
  <cp:lastPrinted>2019-09-21T08:52:00Z</cp:lastPrinted>
  <dcterms:created xsi:type="dcterms:W3CDTF">2019-08-23T10:29:00Z</dcterms:created>
  <dcterms:modified xsi:type="dcterms:W3CDTF">2019-09-21T09:20:00Z</dcterms:modified>
</cp:coreProperties>
</file>