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DD" w:rsidRPr="000F560D" w:rsidRDefault="002933DD" w:rsidP="00632267">
      <w:pPr>
        <w:rPr>
          <w:b/>
          <w:sz w:val="28"/>
          <w:szCs w:val="28"/>
        </w:rPr>
      </w:pPr>
      <w:bookmarkStart w:id="0" w:name="_GoBack"/>
      <w:bookmarkEnd w:id="0"/>
      <w:r w:rsidRPr="000F560D">
        <w:rPr>
          <w:b/>
          <w:sz w:val="28"/>
          <w:szCs w:val="28"/>
        </w:rPr>
        <w:t>Выписка из протокола кафедрального заседания</w:t>
      </w:r>
    </w:p>
    <w:p w:rsidR="002933DD" w:rsidRPr="000F560D" w:rsidRDefault="002933DD" w:rsidP="00632267">
      <w:pPr>
        <w:rPr>
          <w:b/>
          <w:sz w:val="28"/>
          <w:szCs w:val="28"/>
        </w:rPr>
      </w:pPr>
      <w:r w:rsidRPr="000F560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</w:t>
      </w:r>
      <w:r w:rsidRPr="000F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0F560D">
        <w:rPr>
          <w:b/>
          <w:sz w:val="28"/>
          <w:szCs w:val="28"/>
        </w:rPr>
        <w:t xml:space="preserve"> 2020 г. Протокол №</w:t>
      </w:r>
      <w:r>
        <w:rPr>
          <w:b/>
          <w:sz w:val="28"/>
          <w:szCs w:val="28"/>
        </w:rPr>
        <w:t xml:space="preserve"> 10</w:t>
      </w:r>
    </w:p>
    <w:p w:rsidR="002933DD" w:rsidRPr="00677FF4" w:rsidRDefault="00632267" w:rsidP="00632267">
      <w:pPr>
        <w:pStyle w:val="a3"/>
        <w:spacing w:after="0"/>
        <w:ind w:left="0"/>
        <w:rPr>
          <w:b/>
          <w:sz w:val="28"/>
          <w:szCs w:val="28"/>
        </w:rPr>
      </w:pPr>
      <w:r w:rsidRPr="00677FF4">
        <w:rPr>
          <w:b/>
          <w:sz w:val="28"/>
          <w:szCs w:val="28"/>
        </w:rPr>
        <w:t xml:space="preserve">Об адаптации заданий промежуточной аттестации по фармакологии и критериев оценки к системе дистанционного обучения </w:t>
      </w:r>
      <w:r w:rsidRPr="00677FF4">
        <w:rPr>
          <w:b/>
          <w:sz w:val="28"/>
          <w:szCs w:val="28"/>
          <w:lang w:val="en-US"/>
        </w:rPr>
        <w:t>Moodle</w:t>
      </w:r>
    </w:p>
    <w:p w:rsidR="00632267" w:rsidRPr="00632267" w:rsidRDefault="00632267" w:rsidP="00632267">
      <w:pPr>
        <w:pStyle w:val="a3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9349A" w:rsidRDefault="0099349A" w:rsidP="003042DE">
      <w:pPr>
        <w:pStyle w:val="a3"/>
        <w:spacing w:after="0"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Pr="007658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промежуточной аттестации</w:t>
      </w:r>
    </w:p>
    <w:p w:rsidR="00202604" w:rsidRPr="00677FF4" w:rsidRDefault="00202604" w:rsidP="00202604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="Calibri" w:cs="Arial"/>
          <w:bCs/>
          <w:sz w:val="28"/>
          <w:szCs w:val="28"/>
        </w:rPr>
      </w:pPr>
      <w:r w:rsidRPr="00202604">
        <w:rPr>
          <w:rFonts w:eastAsia="Calibri" w:cs="Arial"/>
          <w:bCs/>
          <w:sz w:val="28"/>
          <w:szCs w:val="28"/>
        </w:rPr>
        <w:t xml:space="preserve">В связи с тем, что в условиях дистанционного обучения все экзамены и зачеты проводятся исключительно в ЭИОС Университета, а именно: в системе дистанционного обучения Moodle, критерии оценки промежуточной аттестации </w:t>
      </w:r>
      <w:r w:rsidR="00E53F6F" w:rsidRPr="00677FF4">
        <w:rPr>
          <w:rFonts w:eastAsia="Calibri" w:cs="Arial"/>
          <w:bCs/>
          <w:sz w:val="28"/>
          <w:szCs w:val="28"/>
        </w:rPr>
        <w:t>и форма проведения экзамена</w:t>
      </w:r>
      <w:r w:rsidR="00E53F6F">
        <w:rPr>
          <w:rFonts w:eastAsia="Calibri" w:cs="Arial"/>
          <w:bCs/>
          <w:sz w:val="28"/>
          <w:szCs w:val="28"/>
        </w:rPr>
        <w:t xml:space="preserve"> </w:t>
      </w:r>
      <w:r>
        <w:rPr>
          <w:rFonts w:eastAsia="Calibri" w:cs="Arial"/>
          <w:bCs/>
          <w:sz w:val="28"/>
          <w:szCs w:val="28"/>
        </w:rPr>
        <w:t>п</w:t>
      </w:r>
      <w:r w:rsidR="00632267">
        <w:rPr>
          <w:rFonts w:eastAsia="Calibri" w:cs="Arial"/>
          <w:bCs/>
          <w:sz w:val="28"/>
          <w:szCs w:val="28"/>
        </w:rPr>
        <w:t>о дисциплине «Фармакология»</w:t>
      </w:r>
      <w:r>
        <w:rPr>
          <w:rFonts w:eastAsia="Calibri" w:cs="Arial"/>
          <w:bCs/>
          <w:sz w:val="28"/>
          <w:szCs w:val="28"/>
        </w:rPr>
        <w:t xml:space="preserve"> </w:t>
      </w:r>
      <w:r w:rsidR="00632267" w:rsidRPr="00677FF4">
        <w:rPr>
          <w:rFonts w:eastAsia="Calibri" w:cs="Arial"/>
          <w:bCs/>
          <w:sz w:val="28"/>
          <w:szCs w:val="28"/>
        </w:rPr>
        <w:t>ад</w:t>
      </w:r>
      <w:r w:rsidR="00677FF4" w:rsidRPr="00677FF4">
        <w:rPr>
          <w:rFonts w:eastAsia="Calibri" w:cs="Arial"/>
          <w:bCs/>
          <w:sz w:val="28"/>
          <w:szCs w:val="28"/>
        </w:rPr>
        <w:t>аптируются</w:t>
      </w:r>
      <w:r w:rsidR="00632267" w:rsidRPr="00677FF4">
        <w:rPr>
          <w:rFonts w:eastAsia="Calibri" w:cs="Arial"/>
          <w:bCs/>
          <w:sz w:val="28"/>
          <w:szCs w:val="28"/>
        </w:rPr>
        <w:t xml:space="preserve"> так, чтобы исключить </w:t>
      </w:r>
      <w:r w:rsidR="00E73DCD" w:rsidRPr="00677FF4">
        <w:rPr>
          <w:rFonts w:eastAsia="Calibri" w:cs="Arial"/>
          <w:bCs/>
          <w:sz w:val="28"/>
          <w:szCs w:val="28"/>
        </w:rPr>
        <w:t>возможность создания условий, затрудняющих и усложняющих учебную деятельность обучающихся.</w:t>
      </w:r>
    </w:p>
    <w:p w:rsidR="00092F6F" w:rsidRDefault="00092F6F" w:rsidP="0099349A">
      <w:pPr>
        <w:pStyle w:val="3"/>
        <w:rPr>
          <w:bCs/>
        </w:rPr>
      </w:pPr>
      <w:r>
        <w:rPr>
          <w:bCs/>
        </w:rPr>
        <w:t>В летнюю экзаменационную сессию 2019-2020 учебного года п</w:t>
      </w:r>
      <w:r w:rsidR="0099349A">
        <w:rPr>
          <w:bCs/>
        </w:rPr>
        <w:t>о фармакологии проводится трехэтапный экзамен</w:t>
      </w:r>
      <w:r w:rsidR="0099349A" w:rsidRPr="001827DD">
        <w:rPr>
          <w:bCs/>
        </w:rPr>
        <w:t xml:space="preserve">: </w:t>
      </w:r>
      <w:r w:rsidRPr="00092F6F">
        <w:rPr>
          <w:b/>
          <w:bCs/>
        </w:rPr>
        <w:t>1)</w:t>
      </w:r>
      <w:r>
        <w:rPr>
          <w:bCs/>
        </w:rPr>
        <w:t xml:space="preserve"> практические навыки – конструктор рецептов</w:t>
      </w:r>
      <w:r w:rsidR="00AC1AC2">
        <w:rPr>
          <w:bCs/>
        </w:rPr>
        <w:t>, расчетные задачи по фармакологии</w:t>
      </w:r>
      <w:r w:rsidR="00AC1AC2" w:rsidRPr="00AC1AC2">
        <w:rPr>
          <w:bCs/>
        </w:rPr>
        <w:t>;</w:t>
      </w:r>
      <w:r>
        <w:rPr>
          <w:bCs/>
        </w:rPr>
        <w:t xml:space="preserve"> </w:t>
      </w:r>
      <w:r w:rsidRPr="00092F6F">
        <w:rPr>
          <w:b/>
          <w:bCs/>
        </w:rPr>
        <w:t>2)</w:t>
      </w:r>
      <w:r>
        <w:rPr>
          <w:bCs/>
        </w:rPr>
        <w:t xml:space="preserve"> задания в тестовой форме с выбором одного или </w:t>
      </w:r>
      <w:r w:rsidR="00AC1AC2">
        <w:rPr>
          <w:bCs/>
        </w:rPr>
        <w:t>нескольких правильных ответов;</w:t>
      </w:r>
      <w:r>
        <w:rPr>
          <w:bCs/>
        </w:rPr>
        <w:t xml:space="preserve"> </w:t>
      </w:r>
      <w:r w:rsidRPr="00092F6F">
        <w:rPr>
          <w:b/>
          <w:bCs/>
        </w:rPr>
        <w:t>3)</w:t>
      </w:r>
      <w:r>
        <w:rPr>
          <w:bCs/>
        </w:rPr>
        <w:t xml:space="preserve"> </w:t>
      </w:r>
      <w:r w:rsidR="00AC1AC2">
        <w:rPr>
          <w:bCs/>
        </w:rPr>
        <w:t>ситуационные задачи – задания в тестовой форме на соответствие.</w:t>
      </w:r>
    </w:p>
    <w:p w:rsidR="00852B26" w:rsidRDefault="00852B26" w:rsidP="0099349A">
      <w:pPr>
        <w:pStyle w:val="3"/>
        <w:rPr>
          <w:bCs/>
        </w:rPr>
      </w:pPr>
    </w:p>
    <w:p w:rsidR="0099349A" w:rsidRPr="00AC1AC2" w:rsidRDefault="00AC1AC2" w:rsidP="0099349A">
      <w:pPr>
        <w:pStyle w:val="a3"/>
        <w:spacing w:after="0"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</w:rPr>
        <w:t xml:space="preserve">1. </w:t>
      </w:r>
      <w:r w:rsidRPr="00AC1AC2">
        <w:rPr>
          <w:b/>
          <w:bCs/>
          <w:sz w:val="28"/>
          <w:szCs w:val="28"/>
        </w:rPr>
        <w:t>Практические навыки – конструктор рецептов, расчетные задачи по фармакологии</w:t>
      </w:r>
    </w:p>
    <w:p w:rsidR="00AC1AC2" w:rsidRDefault="00AC1AC2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30 минут.</w:t>
      </w:r>
    </w:p>
    <w:p w:rsidR="00AC1AC2" w:rsidRDefault="00AC1AC2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Конструктор рецептов позволяет составить рецептурную пропись из предлагаемых блоков, содержащих части рецепта (наименование лекарственной формы, наименование лекарственного препарата, дозы, способы применения и т.п.).</w:t>
      </w:r>
    </w:p>
    <w:p w:rsidR="00AC1AC2" w:rsidRDefault="00202604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рецептурные прописи не надо оформлять в рукописной форме, </w:t>
      </w:r>
      <w:r w:rsidR="00184A25" w:rsidRPr="00677FF4">
        <w:rPr>
          <w:sz w:val="28"/>
          <w:szCs w:val="28"/>
        </w:rPr>
        <w:t>а время выполнения задания на первом этапе экзамена составляет 30 минут, для составления предлагается</w:t>
      </w:r>
      <w:r w:rsidR="00AC1AC2" w:rsidRPr="00677FF4">
        <w:rPr>
          <w:sz w:val="28"/>
          <w:szCs w:val="28"/>
        </w:rPr>
        <w:t xml:space="preserve"> </w:t>
      </w:r>
      <w:r w:rsidR="00184A25" w:rsidRPr="00677FF4">
        <w:rPr>
          <w:sz w:val="28"/>
          <w:szCs w:val="28"/>
        </w:rPr>
        <w:t xml:space="preserve">только </w:t>
      </w:r>
      <w:r w:rsidR="00AC1AC2" w:rsidRPr="00677FF4">
        <w:rPr>
          <w:sz w:val="28"/>
          <w:szCs w:val="28"/>
        </w:rPr>
        <w:t xml:space="preserve">9 заданий-рецептов. </w:t>
      </w:r>
      <w:r w:rsidR="00AC1AC2">
        <w:rPr>
          <w:sz w:val="28"/>
          <w:szCs w:val="28"/>
        </w:rPr>
        <w:t xml:space="preserve">Максимальное количество баллов, которое может получить студент </w:t>
      </w:r>
      <w:r w:rsidR="00224F84">
        <w:rPr>
          <w:sz w:val="28"/>
          <w:szCs w:val="28"/>
        </w:rPr>
        <w:t xml:space="preserve">за каждое такое задание </w:t>
      </w:r>
      <w:r w:rsidR="00AC1AC2">
        <w:rPr>
          <w:sz w:val="28"/>
          <w:szCs w:val="28"/>
        </w:rPr>
        <w:t>– 10 баллов. За каждую ошибку, допущенную при составлении рецепта – минус 2 балла.</w:t>
      </w:r>
    </w:p>
    <w:p w:rsidR="00AC1AC2" w:rsidRDefault="00AC1AC2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правильно решенную расчетную задачу </w:t>
      </w:r>
      <w:r w:rsidR="004119CE">
        <w:rPr>
          <w:sz w:val="28"/>
          <w:szCs w:val="28"/>
        </w:rPr>
        <w:t xml:space="preserve">(представлен правильный ответ) </w:t>
      </w:r>
      <w:r>
        <w:rPr>
          <w:sz w:val="28"/>
          <w:szCs w:val="28"/>
        </w:rPr>
        <w:t>– 10 баллов. Если задача решена неправильно – 0 баллов.</w:t>
      </w:r>
    </w:p>
    <w:p w:rsidR="00AC1AC2" w:rsidRPr="00AC1AC2" w:rsidRDefault="00224F84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</w:t>
      </w:r>
      <w:r w:rsidR="00AC1AC2">
        <w:rPr>
          <w:sz w:val="28"/>
          <w:szCs w:val="28"/>
        </w:rPr>
        <w:t>аксимальное количество баллов, которое может получить студен</w:t>
      </w:r>
      <w:r w:rsidR="00EF68A2">
        <w:rPr>
          <w:sz w:val="28"/>
          <w:szCs w:val="28"/>
        </w:rPr>
        <w:t>т</w:t>
      </w:r>
      <w:r>
        <w:rPr>
          <w:sz w:val="28"/>
          <w:szCs w:val="28"/>
        </w:rPr>
        <w:t xml:space="preserve"> за первый этап экзамена</w:t>
      </w:r>
      <w:r w:rsidR="00EF68A2">
        <w:rPr>
          <w:sz w:val="28"/>
          <w:szCs w:val="28"/>
        </w:rPr>
        <w:t>,</w:t>
      </w:r>
      <w:r w:rsidR="00AC1AC2">
        <w:rPr>
          <w:sz w:val="28"/>
          <w:szCs w:val="28"/>
        </w:rPr>
        <w:t xml:space="preserve"> составляет 100 баллов (100%)</w:t>
      </w:r>
      <w:r w:rsidR="00AC1AC2" w:rsidRPr="00AC1AC2">
        <w:rPr>
          <w:sz w:val="28"/>
          <w:szCs w:val="28"/>
        </w:rPr>
        <w:t>:</w:t>
      </w:r>
    </w:p>
    <w:p w:rsidR="00AC1AC2" w:rsidRPr="00AC1AC2" w:rsidRDefault="00AC1AC2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 w:rsidRPr="00AC1AC2">
        <w:rPr>
          <w:b/>
          <w:sz w:val="28"/>
          <w:szCs w:val="28"/>
        </w:rPr>
        <w:t>Оценка за первый этап</w:t>
      </w:r>
      <w:r w:rsidRPr="00AC1AC2">
        <w:rPr>
          <w:sz w:val="28"/>
          <w:szCs w:val="28"/>
        </w:rPr>
        <w:t>:</w:t>
      </w:r>
    </w:p>
    <w:p w:rsidR="00AC1AC2" w:rsidRDefault="00AC1AC2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«отлично» </w:t>
      </w:r>
      <w:r w:rsidR="00DF6A12">
        <w:rPr>
          <w:sz w:val="28"/>
          <w:szCs w:val="28"/>
        </w:rPr>
        <w:t xml:space="preserve">(5) </w:t>
      </w:r>
      <w:r>
        <w:rPr>
          <w:sz w:val="28"/>
          <w:szCs w:val="28"/>
        </w:rPr>
        <w:t>- 90-100%</w:t>
      </w:r>
    </w:p>
    <w:p w:rsidR="00AC1AC2" w:rsidRDefault="00AC1AC2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«хорошо» </w:t>
      </w:r>
      <w:r w:rsidR="00DF6A12">
        <w:rPr>
          <w:sz w:val="28"/>
          <w:szCs w:val="28"/>
        </w:rPr>
        <w:t xml:space="preserve">(4) </w:t>
      </w:r>
      <w:r>
        <w:rPr>
          <w:sz w:val="28"/>
          <w:szCs w:val="28"/>
        </w:rPr>
        <w:t>- 80-89%</w:t>
      </w:r>
    </w:p>
    <w:p w:rsidR="00AC1AC2" w:rsidRDefault="00AC1AC2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«удовлетворительно» </w:t>
      </w:r>
      <w:r w:rsidR="00DF6A12">
        <w:rPr>
          <w:sz w:val="28"/>
          <w:szCs w:val="28"/>
        </w:rPr>
        <w:t xml:space="preserve">(3) </w:t>
      </w:r>
      <w:r>
        <w:rPr>
          <w:sz w:val="28"/>
          <w:szCs w:val="28"/>
        </w:rPr>
        <w:t>- 70-79%</w:t>
      </w:r>
    </w:p>
    <w:p w:rsidR="00AC1AC2" w:rsidRDefault="00AC1AC2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удовлетворительно» </w:t>
      </w:r>
      <w:r w:rsidR="00DF6A12">
        <w:rPr>
          <w:sz w:val="28"/>
          <w:szCs w:val="28"/>
        </w:rPr>
        <w:t xml:space="preserve">(2) </w:t>
      </w:r>
      <w:r>
        <w:rPr>
          <w:sz w:val="28"/>
          <w:szCs w:val="28"/>
        </w:rPr>
        <w:t>- 69 и менее %.</w:t>
      </w:r>
    </w:p>
    <w:p w:rsidR="00E73DCD" w:rsidRPr="00677FF4" w:rsidRDefault="00E73DCD" w:rsidP="0099349A">
      <w:pPr>
        <w:pStyle w:val="a3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677FF4">
        <w:rPr>
          <w:bCs/>
          <w:sz w:val="28"/>
          <w:szCs w:val="28"/>
        </w:rPr>
        <w:t>Перечень ле</w:t>
      </w:r>
      <w:r w:rsidR="00184A25" w:rsidRPr="00677FF4">
        <w:rPr>
          <w:bCs/>
          <w:sz w:val="28"/>
          <w:szCs w:val="28"/>
        </w:rPr>
        <w:t xml:space="preserve">карственных препаратов, составляющих базу конструктора рецептов, размещены на странице кафедры официального сайта ТГМУ (в файловом архиве). С типовыми расчетными задачами обучающиеся были ознакомлены </w:t>
      </w:r>
      <w:r w:rsidR="00E53F6F" w:rsidRPr="00677FF4">
        <w:rPr>
          <w:bCs/>
          <w:sz w:val="28"/>
          <w:szCs w:val="28"/>
        </w:rPr>
        <w:t xml:space="preserve">в течение учебного года </w:t>
      </w:r>
      <w:r w:rsidR="00184A25" w:rsidRPr="00677FF4">
        <w:rPr>
          <w:bCs/>
          <w:sz w:val="28"/>
          <w:szCs w:val="28"/>
        </w:rPr>
        <w:t>на практических занятиях и рубежных контрольных работах.</w:t>
      </w:r>
    </w:p>
    <w:p w:rsidR="00852B26" w:rsidRPr="00677FF4" w:rsidRDefault="00632267" w:rsidP="0099349A">
      <w:pPr>
        <w:pStyle w:val="a3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677FF4">
        <w:rPr>
          <w:bCs/>
          <w:sz w:val="28"/>
          <w:szCs w:val="28"/>
        </w:rPr>
        <w:t>Студенты, набравшие на этом этапе 69 и менее %, ДОПУСКАЮТСЯ к следующему этапу экзамена.</w:t>
      </w:r>
    </w:p>
    <w:p w:rsidR="00AC1AC2" w:rsidRDefault="00AC1AC2" w:rsidP="0099349A">
      <w:pPr>
        <w:pStyle w:val="a3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AC1AC2">
        <w:rPr>
          <w:b/>
          <w:bCs/>
          <w:sz w:val="28"/>
          <w:szCs w:val="28"/>
        </w:rPr>
        <w:t>2. Задания в тестовой форме с выбором одного или нескольких правильных ответов</w:t>
      </w:r>
    </w:p>
    <w:p w:rsidR="00202604" w:rsidRPr="0051330C" w:rsidRDefault="00304288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 w:rsidRPr="00304288">
        <w:rPr>
          <w:sz w:val="28"/>
          <w:szCs w:val="28"/>
        </w:rPr>
        <w:t>Традиционная форма</w:t>
      </w:r>
      <w:r>
        <w:rPr>
          <w:sz w:val="28"/>
          <w:szCs w:val="28"/>
        </w:rPr>
        <w:t xml:space="preserve"> промежуточной аттестации </w:t>
      </w:r>
      <w:r w:rsidR="00184A25">
        <w:rPr>
          <w:sz w:val="28"/>
          <w:szCs w:val="28"/>
        </w:rPr>
        <w:t xml:space="preserve">по фармакологии </w:t>
      </w:r>
      <w:r>
        <w:rPr>
          <w:sz w:val="28"/>
          <w:szCs w:val="28"/>
        </w:rPr>
        <w:t>включа</w:t>
      </w:r>
      <w:r w:rsidR="0051330C">
        <w:rPr>
          <w:sz w:val="28"/>
          <w:szCs w:val="28"/>
        </w:rPr>
        <w:t>ет</w:t>
      </w:r>
      <w:r>
        <w:rPr>
          <w:sz w:val="28"/>
          <w:szCs w:val="28"/>
        </w:rPr>
        <w:t xml:space="preserve"> опрос по теоретическим вопросам</w:t>
      </w:r>
      <w:r w:rsidR="00184A25">
        <w:rPr>
          <w:sz w:val="28"/>
          <w:szCs w:val="28"/>
        </w:rPr>
        <w:t xml:space="preserve">, </w:t>
      </w:r>
      <w:r w:rsidR="00184A25" w:rsidRPr="00677FF4">
        <w:rPr>
          <w:sz w:val="28"/>
          <w:szCs w:val="28"/>
        </w:rPr>
        <w:t>который не исключает субъективного компонента в оценке ответа студента. Для исключения этого</w:t>
      </w:r>
      <w:r>
        <w:rPr>
          <w:sz w:val="28"/>
          <w:szCs w:val="28"/>
        </w:rPr>
        <w:t xml:space="preserve"> </w:t>
      </w:r>
      <w:r w:rsidR="00184A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системе </w:t>
      </w:r>
      <w:r>
        <w:rPr>
          <w:sz w:val="28"/>
          <w:szCs w:val="28"/>
          <w:lang w:val="en-US"/>
        </w:rPr>
        <w:t>Moodle</w:t>
      </w:r>
      <w:r w:rsidRPr="0051330C">
        <w:rPr>
          <w:sz w:val="28"/>
          <w:szCs w:val="28"/>
        </w:rPr>
        <w:t xml:space="preserve"> </w:t>
      </w:r>
      <w:r w:rsidR="0051330C">
        <w:rPr>
          <w:sz w:val="28"/>
          <w:szCs w:val="28"/>
        </w:rPr>
        <w:t>контрольные вопросы представлены в виде заданий в тестовой форме.</w:t>
      </w:r>
      <w:r w:rsidR="00184A25">
        <w:rPr>
          <w:sz w:val="28"/>
          <w:szCs w:val="28"/>
        </w:rPr>
        <w:t xml:space="preserve"> </w:t>
      </w:r>
      <w:r w:rsidR="00184A25" w:rsidRPr="00677FF4">
        <w:rPr>
          <w:sz w:val="28"/>
          <w:szCs w:val="28"/>
        </w:rPr>
        <w:t>Эти задания для второго этапа экзамена с эталонами правильных ответов были размещены на</w:t>
      </w:r>
      <w:r w:rsidR="00184A25" w:rsidRPr="00677FF4">
        <w:rPr>
          <w:bCs/>
          <w:sz w:val="28"/>
          <w:szCs w:val="28"/>
        </w:rPr>
        <w:t xml:space="preserve"> странице кафедры официального сайта ТГМУ (в файловом архиве) за полгода до промежуточной аттестации.</w:t>
      </w:r>
    </w:p>
    <w:p w:rsidR="00AC1AC2" w:rsidRDefault="003042DE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45 минут</w:t>
      </w:r>
    </w:p>
    <w:p w:rsidR="003042DE" w:rsidRDefault="003042DE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 случайном порядке предлагает для решения 20 заданий с одним правильным ответом (максимальное количество баллов, которое может получить студент – 20 баллов) и 30 – с несколькими правильными ответами (максимальное количество баллов, которое может получить студент – 60 </w:t>
      </w:r>
      <w:r>
        <w:rPr>
          <w:sz w:val="28"/>
          <w:szCs w:val="28"/>
        </w:rPr>
        <w:lastRenderedPageBreak/>
        <w:t>баллов).</w:t>
      </w:r>
    </w:p>
    <w:p w:rsidR="003042DE" w:rsidRDefault="003042DE" w:rsidP="003042DE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правильно решенное задание с одним правильным ответом – 1 балл. Если задание решено не верно – 0 баллов.</w:t>
      </w:r>
    </w:p>
    <w:p w:rsidR="003042DE" w:rsidRDefault="003042DE" w:rsidP="003042DE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тестов, с несколькими правильными ответами, правильных ответов может быть 2, 3 или 4. Если правильных ответов 2, ошибка составляет минус 1 балл. Если правильных ответов 3, ошибка составляет минус 0,7 балла. Если правильных ответов 4, ошибка составляет минус 0,9 балла.</w:t>
      </w:r>
    </w:p>
    <w:p w:rsidR="00E86052" w:rsidRDefault="00E86052" w:rsidP="00E86052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студент за второй этап </w:t>
      </w:r>
      <w:r w:rsidR="00F82412">
        <w:rPr>
          <w:sz w:val="28"/>
          <w:szCs w:val="28"/>
        </w:rPr>
        <w:t xml:space="preserve">экзамена </w:t>
      </w:r>
      <w:r>
        <w:rPr>
          <w:sz w:val="28"/>
          <w:szCs w:val="28"/>
        </w:rPr>
        <w:t>– 80 баллов (100%).</w:t>
      </w:r>
    </w:p>
    <w:p w:rsidR="003042DE" w:rsidRPr="00AC1AC2" w:rsidRDefault="003042DE" w:rsidP="003042DE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за второй этап</w:t>
      </w:r>
      <w:r w:rsidRPr="00AC1AC2">
        <w:rPr>
          <w:sz w:val="28"/>
          <w:szCs w:val="28"/>
        </w:rPr>
        <w:t>:</w:t>
      </w:r>
    </w:p>
    <w:p w:rsidR="003042DE" w:rsidRDefault="003042DE" w:rsidP="003042DE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«отлично» </w:t>
      </w:r>
      <w:r w:rsidR="00DF6A12">
        <w:rPr>
          <w:sz w:val="28"/>
          <w:szCs w:val="28"/>
        </w:rPr>
        <w:t xml:space="preserve">(5) </w:t>
      </w:r>
      <w:r>
        <w:rPr>
          <w:sz w:val="28"/>
          <w:szCs w:val="28"/>
        </w:rPr>
        <w:t>- 90-100% (72-80 баллов)</w:t>
      </w:r>
    </w:p>
    <w:p w:rsidR="003042DE" w:rsidRDefault="003042DE" w:rsidP="003042DE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«хорошо» </w:t>
      </w:r>
      <w:r w:rsidR="00DF6A12">
        <w:rPr>
          <w:sz w:val="28"/>
          <w:szCs w:val="28"/>
        </w:rPr>
        <w:t xml:space="preserve">(4) </w:t>
      </w:r>
      <w:r>
        <w:rPr>
          <w:sz w:val="28"/>
          <w:szCs w:val="28"/>
        </w:rPr>
        <w:t>- 80-89% (64-71 балл</w:t>
      </w:r>
      <w:r w:rsidR="009F6D5E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3042DE" w:rsidRDefault="003042DE" w:rsidP="003042DE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«удовлетворительно» </w:t>
      </w:r>
      <w:r w:rsidR="00DF6A12">
        <w:rPr>
          <w:sz w:val="28"/>
          <w:szCs w:val="28"/>
        </w:rPr>
        <w:t xml:space="preserve">(3) </w:t>
      </w:r>
      <w:r>
        <w:rPr>
          <w:sz w:val="28"/>
          <w:szCs w:val="28"/>
        </w:rPr>
        <w:t>- 70-79% (56-63</w:t>
      </w:r>
      <w:r w:rsidR="009F6D5E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)</w:t>
      </w:r>
    </w:p>
    <w:p w:rsidR="003042DE" w:rsidRDefault="003042DE" w:rsidP="003042DE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удовлетворительно» </w:t>
      </w:r>
      <w:r w:rsidR="00DF6A12">
        <w:rPr>
          <w:sz w:val="28"/>
          <w:szCs w:val="28"/>
        </w:rPr>
        <w:t xml:space="preserve">(2) </w:t>
      </w:r>
      <w:r>
        <w:rPr>
          <w:sz w:val="28"/>
          <w:szCs w:val="28"/>
        </w:rPr>
        <w:t>- 69 и менее % (55 и менее баллов).</w:t>
      </w:r>
    </w:p>
    <w:p w:rsidR="00184A25" w:rsidRPr="00677FF4" w:rsidRDefault="00184A25" w:rsidP="00184A25">
      <w:pPr>
        <w:pStyle w:val="a3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677FF4">
        <w:rPr>
          <w:bCs/>
          <w:sz w:val="28"/>
          <w:szCs w:val="28"/>
        </w:rPr>
        <w:t>Студенты, набравшие на этом этапе 69 и менее %, ДОПУСКАЮТСЯ к заключительному этапу экзамена.</w:t>
      </w:r>
    </w:p>
    <w:p w:rsidR="003042DE" w:rsidRPr="00D80B22" w:rsidRDefault="00D80B22" w:rsidP="003042DE">
      <w:pPr>
        <w:pStyle w:val="a3"/>
        <w:spacing w:after="0"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D80B22">
        <w:rPr>
          <w:bCs/>
          <w:sz w:val="28"/>
          <w:szCs w:val="28"/>
        </w:rPr>
        <w:t xml:space="preserve"> </w:t>
      </w:r>
      <w:r w:rsidRPr="00D80B22">
        <w:rPr>
          <w:b/>
          <w:bCs/>
          <w:sz w:val="28"/>
          <w:szCs w:val="28"/>
        </w:rPr>
        <w:t>Ситуационные задачи – задания в</w:t>
      </w:r>
      <w:r>
        <w:rPr>
          <w:b/>
          <w:bCs/>
          <w:sz w:val="28"/>
          <w:szCs w:val="28"/>
        </w:rPr>
        <w:t xml:space="preserve"> тестовой форме на соответствие</w:t>
      </w:r>
    </w:p>
    <w:p w:rsidR="0051330C" w:rsidRPr="00677FF4" w:rsidRDefault="0051330C" w:rsidP="003042DE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967F91">
        <w:rPr>
          <w:sz w:val="28"/>
          <w:szCs w:val="28"/>
        </w:rPr>
        <w:t>необходимостью адаптации</w:t>
      </w:r>
      <w:r>
        <w:rPr>
          <w:sz w:val="28"/>
          <w:szCs w:val="28"/>
        </w:rPr>
        <w:t xml:space="preserve"> промежуточной аттестации к дистанционной форме сдачи экзамена вместо полноценных ответов на ситуационную или фармакологическую задачу предлагается выбрать готовые ответы</w:t>
      </w:r>
      <w:r w:rsidR="00184A25">
        <w:rPr>
          <w:sz w:val="28"/>
          <w:szCs w:val="28"/>
        </w:rPr>
        <w:t xml:space="preserve"> </w:t>
      </w:r>
      <w:r w:rsidR="00184A25" w:rsidRPr="00677FF4">
        <w:rPr>
          <w:sz w:val="28"/>
          <w:szCs w:val="28"/>
        </w:rPr>
        <w:t>из заданий в тестовой форме на соответствие</w:t>
      </w:r>
      <w:r w:rsidRPr="00677FF4">
        <w:rPr>
          <w:sz w:val="28"/>
          <w:szCs w:val="28"/>
        </w:rPr>
        <w:t>.</w:t>
      </w:r>
      <w:r w:rsidR="00184A25" w:rsidRPr="00677FF4">
        <w:rPr>
          <w:sz w:val="28"/>
          <w:szCs w:val="28"/>
        </w:rPr>
        <w:t xml:space="preserve"> Эти задания для третьего этапа экзамена с эталонами правильных ответов были размещены на</w:t>
      </w:r>
      <w:r w:rsidR="00184A25" w:rsidRPr="00677FF4">
        <w:rPr>
          <w:bCs/>
          <w:sz w:val="28"/>
          <w:szCs w:val="28"/>
        </w:rPr>
        <w:t xml:space="preserve"> странице кафедры официального сайта ТГМУ (в файловом архиве) за полгода до промежуточной аттестации.</w:t>
      </w:r>
    </w:p>
    <w:p w:rsidR="003042DE" w:rsidRDefault="00D80B22" w:rsidP="003042DE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45 минут.</w:t>
      </w:r>
    </w:p>
    <w:p w:rsidR="003042DE" w:rsidRDefault="002178FB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 случайном порядке предлагает для решения 20 заданий.</w:t>
      </w:r>
    </w:p>
    <w:p w:rsidR="00351B31" w:rsidRDefault="00351B31" w:rsidP="002178FB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баллов, которое может получить студент за правильно решенную задачу – 5 баллов.</w:t>
      </w:r>
    </w:p>
    <w:p w:rsidR="00351B31" w:rsidRDefault="00351B31" w:rsidP="00351B31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задачах, где 5 соответствий, за каждую ошибку – минус 1 балл. В </w:t>
      </w:r>
      <w:r>
        <w:rPr>
          <w:sz w:val="28"/>
          <w:szCs w:val="28"/>
        </w:rPr>
        <w:lastRenderedPageBreak/>
        <w:t xml:space="preserve">задачах, где 4 соответствия, за каждую ошибку – минус 1,25 балла. </w:t>
      </w:r>
    </w:p>
    <w:p w:rsidR="00E86052" w:rsidRDefault="00E86052" w:rsidP="00E86052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студент за третий этап </w:t>
      </w:r>
      <w:r w:rsidR="00F82412">
        <w:rPr>
          <w:sz w:val="28"/>
          <w:szCs w:val="28"/>
        </w:rPr>
        <w:t xml:space="preserve">экзамена </w:t>
      </w:r>
      <w:r>
        <w:rPr>
          <w:sz w:val="28"/>
          <w:szCs w:val="28"/>
        </w:rPr>
        <w:t>– 100 баллов (100%).</w:t>
      </w:r>
    </w:p>
    <w:p w:rsidR="00351B31" w:rsidRPr="00AC1AC2" w:rsidRDefault="00351B31" w:rsidP="00351B31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за третий этап</w:t>
      </w:r>
      <w:r w:rsidRPr="00AC1AC2">
        <w:rPr>
          <w:sz w:val="28"/>
          <w:szCs w:val="28"/>
        </w:rPr>
        <w:t>:</w:t>
      </w:r>
    </w:p>
    <w:p w:rsidR="00351B31" w:rsidRDefault="00351B31" w:rsidP="00351B31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A84A35">
        <w:rPr>
          <w:sz w:val="28"/>
          <w:szCs w:val="28"/>
        </w:rPr>
        <w:t xml:space="preserve">тлично» </w:t>
      </w:r>
      <w:r w:rsidR="00DF6A12">
        <w:rPr>
          <w:sz w:val="28"/>
          <w:szCs w:val="28"/>
        </w:rPr>
        <w:t xml:space="preserve">(5) </w:t>
      </w:r>
      <w:r w:rsidR="00A84A35">
        <w:rPr>
          <w:sz w:val="28"/>
          <w:szCs w:val="28"/>
        </w:rPr>
        <w:t xml:space="preserve">- 90-100% </w:t>
      </w:r>
    </w:p>
    <w:p w:rsidR="00351B31" w:rsidRDefault="00A84A35" w:rsidP="00351B31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«хорошо» </w:t>
      </w:r>
      <w:r w:rsidR="00DF6A12">
        <w:rPr>
          <w:sz w:val="28"/>
          <w:szCs w:val="28"/>
        </w:rPr>
        <w:t xml:space="preserve">(4) </w:t>
      </w:r>
      <w:r>
        <w:rPr>
          <w:sz w:val="28"/>
          <w:szCs w:val="28"/>
        </w:rPr>
        <w:t xml:space="preserve">- 80-89% </w:t>
      </w:r>
    </w:p>
    <w:p w:rsidR="00351B31" w:rsidRDefault="00351B31" w:rsidP="00351B31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</w:t>
      </w:r>
      <w:r w:rsidR="00A84A35">
        <w:rPr>
          <w:sz w:val="28"/>
          <w:szCs w:val="28"/>
        </w:rPr>
        <w:t xml:space="preserve">ительно» </w:t>
      </w:r>
      <w:r w:rsidR="00DF6A12">
        <w:rPr>
          <w:sz w:val="28"/>
          <w:szCs w:val="28"/>
        </w:rPr>
        <w:t xml:space="preserve">(3) </w:t>
      </w:r>
      <w:r w:rsidR="00A84A35">
        <w:rPr>
          <w:sz w:val="28"/>
          <w:szCs w:val="28"/>
        </w:rPr>
        <w:t xml:space="preserve">- 70-79% </w:t>
      </w:r>
    </w:p>
    <w:p w:rsidR="00351B31" w:rsidRDefault="00351B31" w:rsidP="00351B31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удовлетворительно» </w:t>
      </w:r>
      <w:r w:rsidR="00DF6A12">
        <w:rPr>
          <w:sz w:val="28"/>
          <w:szCs w:val="28"/>
        </w:rPr>
        <w:t xml:space="preserve">(2) </w:t>
      </w:r>
      <w:r>
        <w:rPr>
          <w:sz w:val="28"/>
          <w:szCs w:val="28"/>
        </w:rPr>
        <w:t xml:space="preserve">- </w:t>
      </w:r>
      <w:r w:rsidR="00A84A35">
        <w:rPr>
          <w:sz w:val="28"/>
          <w:szCs w:val="28"/>
        </w:rPr>
        <w:t>69 и менее %</w:t>
      </w:r>
      <w:r>
        <w:rPr>
          <w:sz w:val="28"/>
          <w:szCs w:val="28"/>
        </w:rPr>
        <w:t>.</w:t>
      </w:r>
    </w:p>
    <w:p w:rsidR="0099349A" w:rsidRDefault="0099349A" w:rsidP="0099349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9349A" w:rsidRDefault="0099349A" w:rsidP="00F935C3">
      <w:pPr>
        <w:pStyle w:val="a3"/>
        <w:spacing w:after="0" w:line="360" w:lineRule="auto"/>
        <w:ind w:left="0" w:firstLine="720"/>
        <w:jc w:val="center"/>
        <w:rPr>
          <w:b/>
          <w:bCs/>
          <w:spacing w:val="-6"/>
          <w:sz w:val="28"/>
        </w:rPr>
      </w:pPr>
      <w:r>
        <w:rPr>
          <w:b/>
          <w:bCs/>
          <w:spacing w:val="-6"/>
          <w:sz w:val="28"/>
        </w:rPr>
        <w:t>Итоговая оценка за экзамен</w:t>
      </w:r>
    </w:p>
    <w:p w:rsidR="0099349A" w:rsidRPr="0056243D" w:rsidRDefault="0099349A" w:rsidP="0099349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 экзамен выставляется по результатам трех этапов с учетом </w:t>
      </w:r>
      <w:r w:rsidRPr="00344325">
        <w:rPr>
          <w:b/>
          <w:sz w:val="28"/>
          <w:szCs w:val="28"/>
        </w:rPr>
        <w:t>рейтинговой оценки</w:t>
      </w:r>
      <w:r>
        <w:rPr>
          <w:sz w:val="28"/>
          <w:szCs w:val="28"/>
        </w:rPr>
        <w:t xml:space="preserve"> обучающегося </w:t>
      </w:r>
      <w:r w:rsidR="00632267" w:rsidRPr="00677FF4">
        <w:rPr>
          <w:sz w:val="28"/>
          <w:szCs w:val="28"/>
        </w:rPr>
        <w:t>в рамках применяющейся на кафедре и утвержденной ЦКМС ТГМУ балльно-накопительной системы и критериев оценки качества обучения по фармакологии (БНС)</w:t>
      </w:r>
      <w:r w:rsidR="00632267">
        <w:rPr>
          <w:sz w:val="28"/>
          <w:szCs w:val="28"/>
        </w:rPr>
        <w:t xml:space="preserve"> </w:t>
      </w:r>
      <w:r>
        <w:rPr>
          <w:sz w:val="28"/>
          <w:szCs w:val="28"/>
        </w:rPr>
        <w:t>- интегративного среднего балла всех учебных модулей, предусмотренных рабочей программой дисциплины</w:t>
      </w:r>
      <w:r w:rsidR="004118E6">
        <w:rPr>
          <w:sz w:val="28"/>
          <w:szCs w:val="28"/>
        </w:rPr>
        <w:t xml:space="preserve"> </w:t>
      </w:r>
      <w:r w:rsidR="004118E6" w:rsidRPr="00782A6E">
        <w:rPr>
          <w:sz w:val="28"/>
          <w:szCs w:val="28"/>
          <w:u w:val="single"/>
        </w:rPr>
        <w:t>до перехода на дистанционные формы обучения</w:t>
      </w:r>
      <w:r w:rsidRPr="0056243D">
        <w:rPr>
          <w:sz w:val="28"/>
          <w:szCs w:val="28"/>
        </w:rPr>
        <w:t>:</w:t>
      </w:r>
    </w:p>
    <w:p w:rsidR="0099349A" w:rsidRDefault="0099349A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Студенты, имеющие итоговый рейтинговый балл </w:t>
      </w:r>
      <w:r w:rsidR="00632267">
        <w:rPr>
          <w:sz w:val="28"/>
          <w:szCs w:val="28"/>
        </w:rPr>
        <w:t xml:space="preserve">(по БНС) </w:t>
      </w:r>
      <w:r>
        <w:rPr>
          <w:sz w:val="28"/>
          <w:szCs w:val="28"/>
        </w:rPr>
        <w:t>4,7 и выше, набр</w:t>
      </w:r>
      <w:r w:rsidR="00F935C3">
        <w:rPr>
          <w:sz w:val="28"/>
          <w:szCs w:val="28"/>
        </w:rPr>
        <w:t>авшие при этом по результатам первого этапа экзамена 90</w:t>
      </w:r>
      <w:r>
        <w:rPr>
          <w:sz w:val="28"/>
          <w:szCs w:val="28"/>
        </w:rPr>
        <w:t>% и более, освобождаются от второго и третьего этапов экзамена с выставлением итоговой оценки «отлично» (оценка 5).</w:t>
      </w:r>
    </w:p>
    <w:p w:rsidR="0099349A" w:rsidRDefault="0099349A" w:rsidP="0099349A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студентов, нарушивших правила поведения на контрольных работах, это правило не распространяется.</w:t>
      </w:r>
    </w:p>
    <w:p w:rsidR="0099349A" w:rsidRDefault="00F935C3" w:rsidP="0099349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349A">
        <w:rPr>
          <w:sz w:val="28"/>
          <w:szCs w:val="28"/>
        </w:rPr>
        <w:t>. Итоговая оценка за экзамен не может превышать 3 (</w:t>
      </w:r>
      <w:r w:rsidR="0099349A">
        <w:rPr>
          <w:b/>
          <w:bCs/>
          <w:sz w:val="28"/>
          <w:szCs w:val="28"/>
        </w:rPr>
        <w:t>«</w:t>
      </w:r>
      <w:r w:rsidR="0099349A">
        <w:rPr>
          <w:sz w:val="28"/>
          <w:szCs w:val="28"/>
        </w:rPr>
        <w:t xml:space="preserve">удовлетворительно»), если </w:t>
      </w:r>
      <w:r w:rsidR="00782A6E">
        <w:rPr>
          <w:sz w:val="28"/>
          <w:szCs w:val="28"/>
        </w:rPr>
        <w:t xml:space="preserve">интегративный </w:t>
      </w:r>
      <w:r w:rsidR="0099349A">
        <w:rPr>
          <w:sz w:val="28"/>
          <w:szCs w:val="28"/>
        </w:rPr>
        <w:t>средний итоговый балл</w:t>
      </w:r>
      <w:r w:rsidR="0051330C">
        <w:rPr>
          <w:sz w:val="28"/>
          <w:szCs w:val="28"/>
        </w:rPr>
        <w:t xml:space="preserve"> (по БНС)</w:t>
      </w:r>
      <w:r w:rsidR="0099349A">
        <w:rPr>
          <w:sz w:val="28"/>
          <w:szCs w:val="28"/>
        </w:rPr>
        <w:t xml:space="preserve"> </w:t>
      </w:r>
      <w:r w:rsidR="00782A6E">
        <w:rPr>
          <w:sz w:val="28"/>
          <w:szCs w:val="28"/>
        </w:rPr>
        <w:t xml:space="preserve">составил </w:t>
      </w:r>
      <w:r w:rsidR="0099349A">
        <w:rPr>
          <w:sz w:val="28"/>
          <w:szCs w:val="28"/>
        </w:rPr>
        <w:t>менее 3,0.</w:t>
      </w:r>
    </w:p>
    <w:p w:rsidR="0099349A" w:rsidRPr="0056243D" w:rsidRDefault="00F935C3" w:rsidP="00993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49A">
        <w:rPr>
          <w:sz w:val="28"/>
          <w:szCs w:val="28"/>
        </w:rPr>
        <w:t xml:space="preserve">. </w:t>
      </w:r>
      <w:r w:rsidR="0099349A" w:rsidRPr="00AB24C3">
        <w:rPr>
          <w:b/>
          <w:sz w:val="28"/>
          <w:szCs w:val="28"/>
        </w:rPr>
        <w:t xml:space="preserve">Итоговая отметка за экзамен рассчитывается как среднее арифметическое суммы оценок ответов </w:t>
      </w:r>
      <w:r>
        <w:rPr>
          <w:b/>
          <w:sz w:val="28"/>
          <w:szCs w:val="28"/>
        </w:rPr>
        <w:t xml:space="preserve">за все </w:t>
      </w:r>
      <w:r w:rsidR="00413B69">
        <w:rPr>
          <w:b/>
          <w:sz w:val="28"/>
          <w:szCs w:val="28"/>
        </w:rPr>
        <w:t>три этапа</w:t>
      </w:r>
      <w:r>
        <w:rPr>
          <w:b/>
          <w:sz w:val="28"/>
          <w:szCs w:val="28"/>
        </w:rPr>
        <w:t xml:space="preserve"> экзамена.</w:t>
      </w:r>
    </w:p>
    <w:p w:rsidR="0099349A" w:rsidRDefault="0099349A" w:rsidP="0099349A">
      <w:pPr>
        <w:spacing w:line="360" w:lineRule="auto"/>
        <w:ind w:firstLine="709"/>
        <w:jc w:val="both"/>
        <w:rPr>
          <w:sz w:val="28"/>
          <w:szCs w:val="28"/>
        </w:rPr>
      </w:pPr>
    </w:p>
    <w:p w:rsidR="00F935C3" w:rsidRPr="00F935C3" w:rsidRDefault="00F935C3" w:rsidP="00F935C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935C3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эк</w:t>
      </w:r>
      <w:r w:rsidRPr="00F935C3">
        <w:rPr>
          <w:b/>
          <w:sz w:val="28"/>
          <w:szCs w:val="28"/>
        </w:rPr>
        <w:t>заменовки</w:t>
      </w:r>
    </w:p>
    <w:p w:rsidR="00852B26" w:rsidRDefault="00852B26" w:rsidP="00993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которые по техническим причинам не смогли сдавать </w:t>
      </w:r>
      <w:r>
        <w:rPr>
          <w:sz w:val="28"/>
          <w:szCs w:val="28"/>
        </w:rPr>
        <w:lastRenderedPageBreak/>
        <w:t>экзамен, признаются неявившимися по уважительной причине, им назначается переэкзаменовка.</w:t>
      </w:r>
    </w:p>
    <w:p w:rsidR="00F935C3" w:rsidRDefault="00852B26" w:rsidP="00993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Переэкзаменовки</w:t>
      </w:r>
      <w:r w:rsidR="00F935C3">
        <w:rPr>
          <w:sz w:val="28"/>
          <w:szCs w:val="28"/>
        </w:rPr>
        <w:t xml:space="preserve"> будут проводиться </w:t>
      </w:r>
      <w:r>
        <w:rPr>
          <w:sz w:val="28"/>
          <w:szCs w:val="28"/>
        </w:rPr>
        <w:t>в начале следующего учебного года В ОЧНОЙ ФОРМЕ</w:t>
      </w:r>
      <w:r w:rsidR="00F93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кафедре) </w:t>
      </w:r>
      <w:r w:rsidR="00F935C3">
        <w:rPr>
          <w:sz w:val="28"/>
          <w:szCs w:val="28"/>
        </w:rPr>
        <w:t>по ранее утв</w:t>
      </w:r>
      <w:r>
        <w:rPr>
          <w:sz w:val="28"/>
          <w:szCs w:val="28"/>
        </w:rPr>
        <w:t>ержденным критериям и правилам, размещенным</w:t>
      </w:r>
      <w:r w:rsidR="00F935C3">
        <w:rPr>
          <w:sz w:val="28"/>
          <w:szCs w:val="28"/>
        </w:rPr>
        <w:t xml:space="preserve"> на сайте университета</w:t>
      </w:r>
      <w:r>
        <w:rPr>
          <w:sz w:val="28"/>
          <w:szCs w:val="28"/>
        </w:rPr>
        <w:t xml:space="preserve"> (</w:t>
      </w:r>
      <w:r w:rsidR="008C3DDF">
        <w:rPr>
          <w:sz w:val="28"/>
          <w:szCs w:val="28"/>
        </w:rPr>
        <w:t>«</w:t>
      </w:r>
      <w:r>
        <w:rPr>
          <w:sz w:val="28"/>
          <w:szCs w:val="28"/>
        </w:rPr>
        <w:t>Балльно-накопительная система и критерии оценки качества обучения по фармакологии</w:t>
      </w:r>
      <w:r w:rsidR="008C3DDF">
        <w:rPr>
          <w:sz w:val="28"/>
          <w:szCs w:val="28"/>
        </w:rPr>
        <w:t>»</w:t>
      </w:r>
      <w:r w:rsidR="00CB74C8">
        <w:rPr>
          <w:sz w:val="28"/>
          <w:szCs w:val="28"/>
        </w:rPr>
        <w:t>, 2019</w:t>
      </w:r>
      <w:r>
        <w:rPr>
          <w:sz w:val="28"/>
          <w:szCs w:val="28"/>
        </w:rPr>
        <w:t>)</w:t>
      </w:r>
      <w:r w:rsidR="00F935C3">
        <w:rPr>
          <w:sz w:val="28"/>
          <w:szCs w:val="28"/>
        </w:rPr>
        <w:t>.</w:t>
      </w:r>
    </w:p>
    <w:p w:rsidR="0099349A" w:rsidRDefault="0099349A" w:rsidP="00993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1-й переэкзаменовке (проводится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, 2 экзаменатора</w:t>
      </w:r>
      <w:r w:rsidR="001E5480">
        <w:rPr>
          <w:sz w:val="28"/>
          <w:szCs w:val="28"/>
        </w:rPr>
        <w:t xml:space="preserve"> от кафедры</w:t>
      </w:r>
      <w:r>
        <w:rPr>
          <w:sz w:val="28"/>
          <w:szCs w:val="28"/>
        </w:rPr>
        <w:t xml:space="preserve">) для получения оценки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зачтено» на первом этапе студенту достаточно набрать 65% баллов. В этом случае общая оценка за экзамен не может превышать 3 (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удовлетворительно»). </w:t>
      </w:r>
    </w:p>
    <w:p w:rsidR="0099349A" w:rsidRDefault="0099349A" w:rsidP="00993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2-й переэкзаменовке (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, с представителем из деканата) для получения оценки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зачтено» на первом этапе студенту необходимо набрать только 61% баллов. В этом случае общая оценка за экзамен также не может превышать 3 (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удовлетворительно»).</w:t>
      </w:r>
    </w:p>
    <w:p w:rsidR="00F935C3" w:rsidRDefault="00F935C3" w:rsidP="0099349A">
      <w:pPr>
        <w:spacing w:line="360" w:lineRule="auto"/>
        <w:ind w:firstLine="709"/>
        <w:jc w:val="both"/>
        <w:rPr>
          <w:sz w:val="28"/>
          <w:szCs w:val="28"/>
        </w:rPr>
      </w:pPr>
    </w:p>
    <w:sectPr w:rsidR="00F9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i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726"/>
    <w:multiLevelType w:val="hybridMultilevel"/>
    <w:tmpl w:val="64EC4906"/>
    <w:lvl w:ilvl="0" w:tplc="7F403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1B58EC"/>
    <w:multiLevelType w:val="hybridMultilevel"/>
    <w:tmpl w:val="4FFE459E"/>
    <w:lvl w:ilvl="0" w:tplc="E38AB080">
      <w:start w:val="1"/>
      <w:numFmt w:val="none"/>
      <w:lvlText w:val="-"/>
      <w:lvlJc w:val="left"/>
      <w:pPr>
        <w:tabs>
          <w:tab w:val="num" w:pos="2007"/>
        </w:tabs>
        <w:ind w:left="2007" w:hanging="360"/>
      </w:pPr>
      <w:rPr>
        <w:rFonts w:ascii="Notice" w:hAnsi="Notic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77383"/>
    <w:multiLevelType w:val="hybridMultilevel"/>
    <w:tmpl w:val="8DD48968"/>
    <w:lvl w:ilvl="0" w:tplc="DB84F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E170A"/>
    <w:multiLevelType w:val="hybridMultilevel"/>
    <w:tmpl w:val="2884AD76"/>
    <w:lvl w:ilvl="0" w:tplc="37040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A"/>
    <w:rsid w:val="00086FC2"/>
    <w:rsid w:val="00092F6F"/>
    <w:rsid w:val="000D4A2A"/>
    <w:rsid w:val="00113227"/>
    <w:rsid w:val="00184A25"/>
    <w:rsid w:val="00197E57"/>
    <w:rsid w:val="001E5480"/>
    <w:rsid w:val="00202604"/>
    <w:rsid w:val="002178FB"/>
    <w:rsid w:val="00224F84"/>
    <w:rsid w:val="00291C95"/>
    <w:rsid w:val="002933DD"/>
    <w:rsid w:val="00304288"/>
    <w:rsid w:val="003042DE"/>
    <w:rsid w:val="00351B31"/>
    <w:rsid w:val="00362B40"/>
    <w:rsid w:val="004118E6"/>
    <w:rsid w:val="004119CE"/>
    <w:rsid w:val="00413B69"/>
    <w:rsid w:val="0046545B"/>
    <w:rsid w:val="0051330C"/>
    <w:rsid w:val="0061760C"/>
    <w:rsid w:val="00632267"/>
    <w:rsid w:val="00677FF4"/>
    <w:rsid w:val="00782A6E"/>
    <w:rsid w:val="00852B26"/>
    <w:rsid w:val="008C3DDF"/>
    <w:rsid w:val="008E1135"/>
    <w:rsid w:val="00967F91"/>
    <w:rsid w:val="0099349A"/>
    <w:rsid w:val="009F6D5E"/>
    <w:rsid w:val="00A614A7"/>
    <w:rsid w:val="00A84A35"/>
    <w:rsid w:val="00AC1AC2"/>
    <w:rsid w:val="00B53301"/>
    <w:rsid w:val="00B926B1"/>
    <w:rsid w:val="00C8521D"/>
    <w:rsid w:val="00CB74C8"/>
    <w:rsid w:val="00D61A9F"/>
    <w:rsid w:val="00D66087"/>
    <w:rsid w:val="00D80B22"/>
    <w:rsid w:val="00DF6A12"/>
    <w:rsid w:val="00E53F6F"/>
    <w:rsid w:val="00E724A5"/>
    <w:rsid w:val="00E73DCD"/>
    <w:rsid w:val="00E86052"/>
    <w:rsid w:val="00EF68A2"/>
    <w:rsid w:val="00F82412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E7A0-84C2-40C6-B763-7D9E4F0E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349A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rsid w:val="009934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99349A"/>
    <w:pPr>
      <w:shd w:val="clear" w:color="auto" w:fill="FFFFFF"/>
      <w:spacing w:line="360" w:lineRule="auto"/>
      <w:ind w:firstLine="709"/>
      <w:jc w:val="both"/>
    </w:pPr>
    <w:rPr>
      <w:rFonts w:cs="Arial"/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99349A"/>
    <w:rPr>
      <w:rFonts w:ascii="Times New Roman" w:eastAsia="Calibri" w:hAnsi="Times New Roman" w:cs="Arial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2026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Петров</dc:creator>
  <cp:lastModifiedBy>Рита Яковлева</cp:lastModifiedBy>
  <cp:revision>2</cp:revision>
  <dcterms:created xsi:type="dcterms:W3CDTF">2020-05-28T08:34:00Z</dcterms:created>
  <dcterms:modified xsi:type="dcterms:W3CDTF">2020-05-28T08:34:00Z</dcterms:modified>
</cp:coreProperties>
</file>